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F9" w:rsidRPr="007D0058" w:rsidRDefault="008F122F" w:rsidP="0082559A">
      <w:pPr>
        <w:pStyle w:val="Title"/>
      </w:pPr>
      <w:r>
        <w:rPr>
          <w:rFonts w:ascii="Times New Roman" w:eastAsia="Times New Roman" w:hAnsi="Times New Roman" w:cs="Times New Roman"/>
          <w:color w:val="000000"/>
          <w:sz w:val="0"/>
          <w:szCs w:val="0"/>
          <w:u w:color="000000"/>
          <w:lang w:eastAsia="en-GB"/>
        </w:rPr>
        <mc:AlternateContent>
          <mc:Choice Requires="wps">
            <w:drawing>
              <wp:anchor distT="0" distB="0" distL="114300" distR="114300" simplePos="0" relativeHeight="251666944" behindDoc="1" locked="0" layoutInCell="1" allowOverlap="1" wp14:anchorId="5B235CD3" wp14:editId="76ACE9CF">
                <wp:simplePos x="0" y="0"/>
                <wp:positionH relativeFrom="column">
                  <wp:posOffset>-336550</wp:posOffset>
                </wp:positionH>
                <wp:positionV relativeFrom="paragraph">
                  <wp:posOffset>-590550</wp:posOffset>
                </wp:positionV>
                <wp:extent cx="6883400" cy="2012950"/>
                <wp:effectExtent l="0" t="0" r="12700" b="25400"/>
                <wp:wrapNone/>
                <wp:docPr id="3" name="Rectangle 3" descr="decorative box" title="decorative box"/>
                <wp:cNvGraphicFramePr/>
                <a:graphic xmlns:a="http://schemas.openxmlformats.org/drawingml/2006/main">
                  <a:graphicData uri="http://schemas.microsoft.com/office/word/2010/wordprocessingShape">
                    <wps:wsp>
                      <wps:cNvSpPr/>
                      <wps:spPr>
                        <a:xfrm>
                          <a:off x="0" y="0"/>
                          <a:ext cx="6883400" cy="2012950"/>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alt="Title: decorative box - Description: decorative box" style="position:absolute;margin-left:-26.5pt;margin-top:-46.5pt;width:542pt;height:15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" fillcolor="#dac9e3 [1305]" strokecolor="#533365 [1609]" strokeweight="2pt"/>
            </w:pict>
          </mc:Fallback>
        </mc:AlternateContent>
      </w:r>
      <w:r w:rsidR="00676A32">
        <w:rPr>
          <w:rFonts w:ascii="Times New Roman" w:eastAsia="Times New Roman" w:hAnsi="Times New Roman" w:cs="Times New Roman"/>
          <w:color w:val="000000"/>
          <w:w w:val="0"/>
          <w:sz w:val="0"/>
          <w:szCs w:val="0"/>
          <w:u w:color="000000"/>
          <w:bdr w:val="none" w:sz="0" w:space="0" w:color="000000"/>
          <w:shd w:val="clear" w:color="000000" w:fill="000000"/>
          <w:lang w:eastAsia="en-GB"/>
        </w:rPr>
        <w:drawing>
          <wp:anchor distT="0" distB="0" distL="114300" distR="114300" simplePos="0" relativeHeight="251664896" behindDoc="0" locked="0" layoutInCell="1" allowOverlap="1" wp14:anchorId="62929E43" wp14:editId="2DCE581E">
            <wp:simplePos x="0" y="0"/>
            <wp:positionH relativeFrom="column">
              <wp:posOffset>-191135</wp:posOffset>
            </wp:positionH>
            <wp:positionV relativeFrom="paragraph">
              <wp:posOffset>-373380</wp:posOffset>
            </wp:positionV>
            <wp:extent cx="1567356" cy="1684020"/>
            <wp:effectExtent l="19050" t="19050" r="13970" b="11430"/>
            <wp:wrapNone/>
            <wp:docPr id="2" name="Picture 2" descr="Worcestershire Safeguarding Adults Board" title="Worcestershire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356" cy="1684020"/>
                    </a:xfrm>
                    <a:prstGeom prst="rect">
                      <a:avLst/>
                    </a:prstGeom>
                    <a:ln w="12700">
                      <a:solidFill>
                        <a:schemeClr val="accent6">
                          <a:lumMod val="50000"/>
                        </a:schemeClr>
                      </a:solidFill>
                    </a:ln>
                  </pic:spPr>
                </pic:pic>
              </a:graphicData>
            </a:graphic>
            <wp14:sizeRelH relativeFrom="page">
              <wp14:pctWidth>0</wp14:pctWidth>
            </wp14:sizeRelH>
            <wp14:sizeRelV relativeFrom="page">
              <wp14:pctHeight>0</wp14:pctHeight>
            </wp14:sizeRelV>
          </wp:anchor>
        </w:drawing>
      </w:r>
      <w:r w:rsidR="00676A32">
        <w:t>Newsletter</w:t>
      </w:r>
    </w:p>
    <w:p w:rsidR="007A39C4" w:rsidRPr="00150D01" w:rsidRDefault="001E5049" w:rsidP="00E57D7E">
      <w:pPr>
        <w:pStyle w:val="Subtitle"/>
      </w:pPr>
      <w:r>
        <w:t xml:space="preserve">July </w:t>
      </w:r>
      <w:r w:rsidR="0082559A">
        <w:t>2019</w:t>
      </w:r>
    </w:p>
    <w:bookmarkStart w:id="0" w:name="_Toc1381064"/>
    <w:p w:rsidR="00914890" w:rsidRDefault="00456B51">
      <w:pPr>
        <w:spacing w:before="0" w:after="160" w:line="259" w:lineRule="auto"/>
        <w:rPr>
          <w:rFonts w:eastAsiaTheme="majorEastAsia" w:cstheme="majorBidi"/>
          <w:color w:val="00285B"/>
          <w:sz w:val="36"/>
          <w:szCs w:val="32"/>
        </w:rPr>
      </w:pPr>
      <w:r>
        <w:rPr>
          <w:rFonts w:eastAsiaTheme="majorEastAsia" w:cstheme="majorBidi"/>
          <w:noProof/>
          <w:color w:val="00285B"/>
          <w:sz w:val="36"/>
          <w:szCs w:val="32"/>
          <w:lang w:eastAsia="en-GB"/>
        </w:rPr>
        <mc:AlternateContent>
          <mc:Choice Requires="wps">
            <w:drawing>
              <wp:anchor distT="0" distB="0" distL="114300" distR="114300" simplePos="0" relativeHeight="251665920" behindDoc="0" locked="0" layoutInCell="1" allowOverlap="1" wp14:anchorId="60174054" wp14:editId="770BB0A7">
                <wp:simplePos x="0" y="0"/>
                <wp:positionH relativeFrom="column">
                  <wp:posOffset>-368300</wp:posOffset>
                </wp:positionH>
                <wp:positionV relativeFrom="paragraph">
                  <wp:posOffset>369570</wp:posOffset>
                </wp:positionV>
                <wp:extent cx="6915150" cy="0"/>
                <wp:effectExtent l="0" t="19050" r="0" b="19050"/>
                <wp:wrapNone/>
                <wp:docPr id="1" name="Straight Connector 1" descr="decorative line" title="decorative line"/>
                <wp:cNvGraphicFramePr/>
                <a:graphic xmlns:a="http://schemas.openxmlformats.org/drawingml/2006/main">
                  <a:graphicData uri="http://schemas.microsoft.com/office/word/2010/wordprocessingShape">
                    <wps:wsp>
                      <wps:cNvCnPr/>
                      <wps:spPr>
                        <a:xfrm>
                          <a:off x="0" y="0"/>
                          <a:ext cx="691515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alt="Title: decorative line - Description: decorative line"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29.1pt" to="51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" strokecolor="#533365 [1609]" strokeweight="3pt"/>
            </w:pict>
          </mc:Fallback>
        </mc:AlternateContent>
      </w:r>
    </w:p>
    <w:bookmarkEnd w:id="0"/>
    <w:p w:rsidR="006745C5" w:rsidRDefault="006745C5" w:rsidP="0082559A"/>
    <w:p w:rsidR="006745C5" w:rsidRDefault="006745C5" w:rsidP="006745C5">
      <w:pPr>
        <w:pStyle w:val="Heading1"/>
      </w:pPr>
      <w:r>
        <w:t>Website</w:t>
      </w:r>
    </w:p>
    <w:p w:rsidR="006745C5" w:rsidRPr="006745C5" w:rsidRDefault="006745C5" w:rsidP="006745C5">
      <w:pPr>
        <w:rPr>
          <w:color w:val="0070C0"/>
        </w:rPr>
      </w:pPr>
      <w:r>
        <w:t>The new joint WSAB/WSCB website has been launched! Following a period of consultation and testing with partners and agencies, the new website was officially launched on 20</w:t>
      </w:r>
      <w:r w:rsidR="00456B51">
        <w:t>t</w:t>
      </w:r>
      <w:r>
        <w:t xml:space="preserve">h May 2019. The new address is </w:t>
      </w:r>
      <w:hyperlink r:id="rId10" w:history="1">
        <w:r w:rsidRPr="006745C5">
          <w:rPr>
            <w:rStyle w:val="Hyperlink"/>
            <w:color w:val="0070C0"/>
          </w:rPr>
          <w:t>https://www.safeguardingworcestershire.org.uk/</w:t>
        </w:r>
      </w:hyperlink>
    </w:p>
    <w:p w:rsidR="006745C5" w:rsidRDefault="006745C5" w:rsidP="006745C5">
      <w:r w:rsidRPr="006745C5">
        <w:t>With a fresh look and feel, the site affords a smoother, more intuitive user experience. Independent Chair for both Safeguarding Boards, Derek Benson, said, "We are excited about the launch of our new site, we hope visitors will be able to find information with ease. We love the new look and believe it is a great improvement to have so much safeguarding content available in one place. The new site is testament to the ever closer collaboration and cooperation between the Boards. Our thanks go to all agencies and individuals who have supported this venture, especially the Worcestershire CCGs who have had a leading role in its development."</w:t>
      </w:r>
    </w:p>
    <w:p w:rsidR="00E058AA" w:rsidRDefault="00E058AA" w:rsidP="006745C5">
      <w:r>
        <w:t xml:space="preserve">We welcome feedback – please email your comments to </w:t>
      </w:r>
      <w:hyperlink r:id="rId11" w:history="1">
        <w:r w:rsidRPr="001E0F31">
          <w:rPr>
            <w:rStyle w:val="Hyperlink"/>
          </w:rPr>
          <w:t>safeguardingadultsbo@worcestershire.gov.uk</w:t>
        </w:r>
      </w:hyperlink>
    </w:p>
    <w:p w:rsidR="006745C5" w:rsidRDefault="006745C5" w:rsidP="006745C5">
      <w:r>
        <w:t xml:space="preserve"> </w:t>
      </w:r>
    </w:p>
    <w:p w:rsidR="00941900" w:rsidRDefault="00941900" w:rsidP="00941900">
      <w:pPr>
        <w:pStyle w:val="Heading1"/>
      </w:pPr>
      <w:r>
        <w:t xml:space="preserve">Annual Learning Event </w:t>
      </w:r>
    </w:p>
    <w:p w:rsidR="00941900" w:rsidRDefault="00941900" w:rsidP="0018791C">
      <w:r>
        <w:t xml:space="preserve">Following a very successful event in January this year, the next WSAB Annual Learning Event will be expanded to reach a larger audience. It will take place </w:t>
      </w:r>
      <w:r w:rsidR="00E058AA">
        <w:t>o</w:t>
      </w:r>
      <w:r>
        <w:t xml:space="preserve">n </w:t>
      </w:r>
      <w:r w:rsidR="00E058AA">
        <w:t>Friday 15</w:t>
      </w:r>
      <w:r w:rsidR="00E058AA" w:rsidRPr="00E058AA">
        <w:rPr>
          <w:vertAlign w:val="superscript"/>
        </w:rPr>
        <w:t>th</w:t>
      </w:r>
      <w:r w:rsidR="00E058AA">
        <w:t xml:space="preserve"> </w:t>
      </w:r>
      <w:r>
        <w:t xml:space="preserve">November 2019 and as usual will focus on a theme of learning from Safeguarding Adults Reviews (SARs). Further details will be published on the website and in future newsletters. </w:t>
      </w:r>
    </w:p>
    <w:p w:rsidR="00900AD9" w:rsidRDefault="00E058AA" w:rsidP="00E058AA">
      <w:pPr>
        <w:rPr>
          <w:i/>
          <w:u w:val="single"/>
        </w:rPr>
      </w:pPr>
      <w:r w:rsidRPr="00400C83">
        <w:rPr>
          <w:i/>
          <w:u w:val="single"/>
        </w:rPr>
        <w:t xml:space="preserve">Save </w:t>
      </w:r>
      <w:proofErr w:type="gramStart"/>
      <w:r>
        <w:rPr>
          <w:i/>
          <w:u w:val="single"/>
        </w:rPr>
        <w:t>T</w:t>
      </w:r>
      <w:r w:rsidRPr="00400C83">
        <w:rPr>
          <w:i/>
          <w:u w:val="single"/>
        </w:rPr>
        <w:t>he</w:t>
      </w:r>
      <w:proofErr w:type="gramEnd"/>
      <w:r w:rsidRPr="00400C83">
        <w:rPr>
          <w:i/>
          <w:u w:val="single"/>
        </w:rPr>
        <w:t xml:space="preserve"> Date – Friday 15</w:t>
      </w:r>
      <w:r w:rsidRPr="00400C83">
        <w:rPr>
          <w:i/>
          <w:u w:val="single"/>
          <w:vertAlign w:val="superscript"/>
        </w:rPr>
        <w:t>th</w:t>
      </w:r>
      <w:r w:rsidRPr="00400C83">
        <w:rPr>
          <w:i/>
          <w:u w:val="single"/>
        </w:rPr>
        <w:t xml:space="preserve"> November </w:t>
      </w:r>
      <w:r w:rsidR="00900AD9">
        <w:rPr>
          <w:i/>
          <w:u w:val="single"/>
        </w:rPr>
        <w:t xml:space="preserve">9.30am – 4.30pm </w:t>
      </w:r>
    </w:p>
    <w:p w:rsidR="00900AD9" w:rsidRDefault="00900AD9" w:rsidP="00E058AA">
      <w:pPr>
        <w:rPr>
          <w:i/>
          <w:u w:val="single"/>
        </w:rPr>
      </w:pPr>
      <w:r>
        <w:rPr>
          <w:i/>
          <w:u w:val="single"/>
        </w:rPr>
        <w:t xml:space="preserve">Worcester University Arena, </w:t>
      </w:r>
      <w:proofErr w:type="spellStart"/>
      <w:r>
        <w:rPr>
          <w:i/>
          <w:u w:val="single"/>
        </w:rPr>
        <w:t>Hylton</w:t>
      </w:r>
      <w:proofErr w:type="spellEnd"/>
      <w:r>
        <w:rPr>
          <w:i/>
          <w:u w:val="single"/>
        </w:rPr>
        <w:t xml:space="preserve"> Road, </w:t>
      </w:r>
      <w:r w:rsidRPr="00900AD9">
        <w:rPr>
          <w:i/>
          <w:u w:val="single"/>
        </w:rPr>
        <w:t>Worcester</w:t>
      </w:r>
      <w:r>
        <w:rPr>
          <w:i/>
          <w:u w:val="single"/>
        </w:rPr>
        <w:t>, WR2 5JN</w:t>
      </w:r>
    </w:p>
    <w:p w:rsidR="0018791C" w:rsidRDefault="0018791C" w:rsidP="0018791C"/>
    <w:p w:rsidR="00941900" w:rsidRDefault="001E5049" w:rsidP="00914890">
      <w:pPr>
        <w:pStyle w:val="Heading1"/>
      </w:pPr>
      <w:r>
        <w:t xml:space="preserve">Board </w:t>
      </w:r>
      <w:r w:rsidR="006C363E">
        <w:t>D</w:t>
      </w:r>
      <w:r w:rsidR="00941900">
        <w:t>ocuments</w:t>
      </w:r>
    </w:p>
    <w:p w:rsidR="00941900" w:rsidRDefault="006C363E" w:rsidP="00941900">
      <w:r>
        <w:t xml:space="preserve">Two new </w:t>
      </w:r>
      <w:r w:rsidR="001E5049">
        <w:t xml:space="preserve">SAR </w:t>
      </w:r>
      <w:r>
        <w:t xml:space="preserve">documents have been created and two existing </w:t>
      </w:r>
      <w:r w:rsidR="001E5049">
        <w:t xml:space="preserve">SAR </w:t>
      </w:r>
      <w:r>
        <w:t xml:space="preserve">documents have been updated – see links below: </w:t>
      </w:r>
    </w:p>
    <w:p w:rsidR="006C363E" w:rsidRDefault="0044360C" w:rsidP="00941900">
      <w:pPr>
        <w:pStyle w:val="ListParagraph"/>
        <w:numPr>
          <w:ilvl w:val="0"/>
          <w:numId w:val="4"/>
        </w:numPr>
      </w:pPr>
      <w:r>
        <w:t xml:space="preserve">New </w:t>
      </w:r>
      <w:hyperlink r:id="rId12" w:history="1">
        <w:r w:rsidR="003E7581" w:rsidRPr="003E7581">
          <w:rPr>
            <w:rStyle w:val="Hyperlink"/>
          </w:rPr>
          <w:t xml:space="preserve">Making a </w:t>
        </w:r>
        <w:r w:rsidR="006C363E" w:rsidRPr="003E7581">
          <w:rPr>
            <w:rStyle w:val="Hyperlink"/>
          </w:rPr>
          <w:t xml:space="preserve">SAR </w:t>
        </w:r>
        <w:r w:rsidR="003E7581" w:rsidRPr="003E7581">
          <w:rPr>
            <w:rStyle w:val="Hyperlink"/>
          </w:rPr>
          <w:t>referral f</w:t>
        </w:r>
        <w:r w:rsidR="00941900" w:rsidRPr="003E7581">
          <w:rPr>
            <w:rStyle w:val="Hyperlink"/>
          </w:rPr>
          <w:t>lowchart</w:t>
        </w:r>
      </w:hyperlink>
      <w:r w:rsidR="00941900">
        <w:t xml:space="preserve"> </w:t>
      </w:r>
      <w:r w:rsidR="006C363E">
        <w:t>–</w:t>
      </w:r>
      <w:r w:rsidR="00CA73DF">
        <w:t xml:space="preserve"> t</w:t>
      </w:r>
      <w:r w:rsidR="006C363E">
        <w:t>he procedure for making a referral</w:t>
      </w:r>
    </w:p>
    <w:p w:rsidR="00941900" w:rsidRDefault="0044360C" w:rsidP="00941900">
      <w:pPr>
        <w:pStyle w:val="ListParagraph"/>
        <w:numPr>
          <w:ilvl w:val="0"/>
          <w:numId w:val="4"/>
        </w:numPr>
      </w:pPr>
      <w:r>
        <w:t xml:space="preserve">New </w:t>
      </w:r>
      <w:hyperlink r:id="rId13" w:history="1">
        <w:r w:rsidR="006C363E" w:rsidRPr="003E7581">
          <w:rPr>
            <w:rStyle w:val="Hyperlink"/>
          </w:rPr>
          <w:t xml:space="preserve">SAR </w:t>
        </w:r>
        <w:r w:rsidR="00941900" w:rsidRPr="003E7581">
          <w:rPr>
            <w:rStyle w:val="Hyperlink"/>
          </w:rPr>
          <w:t>overview</w:t>
        </w:r>
      </w:hyperlink>
      <w:r w:rsidR="006C363E">
        <w:t xml:space="preserve"> – clarif</w:t>
      </w:r>
      <w:r w:rsidR="00CA73DF">
        <w:t>ies t</w:t>
      </w:r>
      <w:r w:rsidR="006C363E">
        <w:t>he purpose of a SAR</w:t>
      </w:r>
    </w:p>
    <w:p w:rsidR="006C363E" w:rsidRDefault="00B60F5A" w:rsidP="006C363E">
      <w:pPr>
        <w:pStyle w:val="ListParagraph"/>
        <w:numPr>
          <w:ilvl w:val="0"/>
          <w:numId w:val="4"/>
        </w:numPr>
      </w:pPr>
      <w:hyperlink r:id="rId14" w:history="1">
        <w:r w:rsidR="0044360C" w:rsidRPr="00CF1745">
          <w:rPr>
            <w:rStyle w:val="Hyperlink"/>
          </w:rPr>
          <w:t xml:space="preserve">Updated </w:t>
        </w:r>
        <w:r w:rsidR="006C363E" w:rsidRPr="00CF1745">
          <w:rPr>
            <w:rStyle w:val="Hyperlink"/>
          </w:rPr>
          <w:t>SAR Protocol</w:t>
        </w:r>
      </w:hyperlink>
    </w:p>
    <w:p w:rsidR="006C363E" w:rsidRDefault="00B60F5A" w:rsidP="006C363E">
      <w:pPr>
        <w:pStyle w:val="ListParagraph"/>
        <w:numPr>
          <w:ilvl w:val="0"/>
          <w:numId w:val="4"/>
        </w:numPr>
      </w:pPr>
      <w:hyperlink r:id="rId15" w:history="1">
        <w:r w:rsidR="0044360C" w:rsidRPr="00CF1745">
          <w:rPr>
            <w:rStyle w:val="Hyperlink"/>
          </w:rPr>
          <w:t xml:space="preserve">Updated </w:t>
        </w:r>
        <w:r w:rsidR="006C363E" w:rsidRPr="00CF1745">
          <w:rPr>
            <w:rStyle w:val="Hyperlink"/>
          </w:rPr>
          <w:t>SAR 1 Referral form</w:t>
        </w:r>
      </w:hyperlink>
    </w:p>
    <w:p w:rsidR="00C90125" w:rsidRDefault="001E5049" w:rsidP="001E5049">
      <w:r>
        <w:t xml:space="preserve">The </w:t>
      </w:r>
      <w:hyperlink r:id="rId16" w:history="1">
        <w:r w:rsidRPr="00421532">
          <w:rPr>
            <w:rStyle w:val="Hyperlink"/>
          </w:rPr>
          <w:t xml:space="preserve">Board </w:t>
        </w:r>
        <w:r w:rsidR="00C90125" w:rsidRPr="00421532">
          <w:rPr>
            <w:rStyle w:val="Hyperlink"/>
          </w:rPr>
          <w:t>Constitution</w:t>
        </w:r>
      </w:hyperlink>
      <w:r w:rsidRPr="00421532">
        <w:rPr>
          <w:color w:val="auto"/>
        </w:rPr>
        <w:t xml:space="preserve"> </w:t>
      </w:r>
      <w:r>
        <w:t xml:space="preserve">has been updated to reflect some recent changes in governance, including the move to yearly business objective setting. </w:t>
      </w:r>
    </w:p>
    <w:p w:rsidR="00C90125" w:rsidRDefault="001E5049" w:rsidP="001E5049">
      <w:r>
        <w:lastRenderedPageBreak/>
        <w:t xml:space="preserve">Three closely related strategy documents have been combined into one, more </w:t>
      </w:r>
      <w:r w:rsidR="006C6434">
        <w:t>straight forward publication – t</w:t>
      </w:r>
      <w:r>
        <w:t xml:space="preserve">he new </w:t>
      </w:r>
      <w:hyperlink r:id="rId17" w:history="1">
        <w:r w:rsidR="00C90125" w:rsidRPr="006041AB">
          <w:rPr>
            <w:rStyle w:val="Hyperlink"/>
          </w:rPr>
          <w:t xml:space="preserve">Communications </w:t>
        </w:r>
        <w:r w:rsidR="006C6434" w:rsidRPr="006041AB">
          <w:rPr>
            <w:rStyle w:val="Hyperlink"/>
          </w:rPr>
          <w:t xml:space="preserve">and Engagement </w:t>
        </w:r>
        <w:r w:rsidR="00C90125" w:rsidRPr="006041AB">
          <w:rPr>
            <w:rStyle w:val="Hyperlink"/>
          </w:rPr>
          <w:t>Strategy</w:t>
        </w:r>
      </w:hyperlink>
      <w:r>
        <w:t>.</w:t>
      </w:r>
      <w:r w:rsidR="00DA4F57">
        <w:t xml:space="preserve"> </w:t>
      </w:r>
    </w:p>
    <w:p w:rsidR="005069BC" w:rsidRDefault="005069BC" w:rsidP="001E5049">
      <w:r>
        <w:t xml:space="preserve">A </w:t>
      </w:r>
      <w:hyperlink r:id="rId18" w:history="1">
        <w:r w:rsidRPr="00B64913">
          <w:rPr>
            <w:rStyle w:val="Hyperlink"/>
          </w:rPr>
          <w:t>Joint Working Protocol between West Mercia Women's Aid (WMWA) and Worcestershire Adult Social Care (ASC)</w:t>
        </w:r>
      </w:hyperlink>
      <w:r>
        <w:t xml:space="preserve"> has been developed.</w:t>
      </w:r>
    </w:p>
    <w:p w:rsidR="005069BC" w:rsidRDefault="005069BC" w:rsidP="001E5049">
      <w:r>
        <w:t xml:space="preserve">A guidance document for professionals on </w:t>
      </w:r>
      <w:hyperlink r:id="rId19" w:history="1">
        <w:r w:rsidRPr="00B64913">
          <w:rPr>
            <w:rStyle w:val="Hyperlink"/>
          </w:rPr>
          <w:t>Female Genital Mutilation (FGM)</w:t>
        </w:r>
      </w:hyperlink>
      <w:r w:rsidRPr="005069BC">
        <w:rPr>
          <w:color w:val="FF0000"/>
        </w:rPr>
        <w:t xml:space="preserve"> </w:t>
      </w:r>
      <w:r>
        <w:t xml:space="preserve">has been developed by the Worcestershire Safeguarding Children Board. A link is included on the WSAB pages. </w:t>
      </w:r>
    </w:p>
    <w:p w:rsidR="00246546" w:rsidRPr="00DA4F57" w:rsidRDefault="00246546" w:rsidP="001E5049">
      <w:pPr>
        <w:rPr>
          <w:color w:val="7D4D98" w:themeColor="accent6" w:themeShade="BF"/>
        </w:rPr>
      </w:pPr>
    </w:p>
    <w:p w:rsidR="00941900" w:rsidRDefault="00CA73DF" w:rsidP="00914890">
      <w:pPr>
        <w:pStyle w:val="Heading1"/>
      </w:pPr>
      <w:r>
        <w:t>Network Group</w:t>
      </w:r>
    </w:p>
    <w:p w:rsidR="003F0ABB" w:rsidRDefault="00B4310C" w:rsidP="00CA73DF">
      <w:r>
        <w:t xml:space="preserve">A Safeguarding Network will now meet twice a year.  This group is open to organisations who directly deliver services to adults at risk, including voluntary sector and services that operate at a district level.  The purpose of the group is </w:t>
      </w:r>
      <w:r w:rsidR="005029E0">
        <w:t>to share information about Safeguarding and look at how to address issues which don't meet the Section 42 criteria.  Meeting</w:t>
      </w:r>
      <w:r w:rsidR="00C90125">
        <w:t>s</w:t>
      </w:r>
      <w:r w:rsidR="005029E0">
        <w:t xml:space="preserve"> so far have included a presentation from the Safeguarding Team Manager and a presentation on the 3 Conversations Model.  For more information contact</w:t>
      </w:r>
      <w:r w:rsidR="00C90125">
        <w:t xml:space="preserve"> Sarah Wilks on </w:t>
      </w:r>
      <w:hyperlink r:id="rId20" w:history="1">
        <w:r w:rsidR="00C90125" w:rsidRPr="00E82356">
          <w:rPr>
            <w:rStyle w:val="Hyperlink"/>
          </w:rPr>
          <w:t>swilks@worcestershire.gov.uk</w:t>
        </w:r>
      </w:hyperlink>
    </w:p>
    <w:p w:rsidR="00CA73DF" w:rsidRPr="00CA73DF" w:rsidRDefault="00CA73DF" w:rsidP="00CA73DF"/>
    <w:p w:rsidR="007A39C4" w:rsidRPr="00BE515E" w:rsidRDefault="00267EDC" w:rsidP="00914890">
      <w:pPr>
        <w:pStyle w:val="Heading1"/>
      </w:pPr>
      <w:r>
        <w:t>Policy Subgroup</w:t>
      </w:r>
    </w:p>
    <w:p w:rsidR="0018791C" w:rsidRDefault="00195FDA" w:rsidP="000D22BC">
      <w:r>
        <w:rPr>
          <w:rStyle w:val="SubtleEmphasis"/>
        </w:rPr>
        <w:t xml:space="preserve">Following </w:t>
      </w:r>
      <w:r w:rsidR="00A13131">
        <w:rPr>
          <w:rStyle w:val="SubtleEmphasis"/>
        </w:rPr>
        <w:t>a number of years of hard work and commitment from the Chair and members of the Policy subgroup, a</w:t>
      </w:r>
      <w:r w:rsidR="00A13131">
        <w:rPr>
          <w:rFonts w:cs="Arial"/>
          <w:szCs w:val="24"/>
        </w:rPr>
        <w:t xml:space="preserve"> robust suite of policies and guidance is in place to support practitioners working with adults with care and support needs.</w:t>
      </w:r>
      <w:r w:rsidR="00A13131" w:rsidRPr="00726AB9">
        <w:rPr>
          <w:rFonts w:cs="Arial"/>
          <w:szCs w:val="24"/>
        </w:rPr>
        <w:t xml:space="preserve"> </w:t>
      </w:r>
      <w:r w:rsidR="00A13131">
        <w:rPr>
          <w:rFonts w:cs="Arial"/>
          <w:szCs w:val="24"/>
        </w:rPr>
        <w:t xml:space="preserve">Therefore, </w:t>
      </w:r>
      <w:r w:rsidR="00A60493">
        <w:rPr>
          <w:rFonts w:cs="Arial"/>
          <w:szCs w:val="24"/>
        </w:rPr>
        <w:t xml:space="preserve">the </w:t>
      </w:r>
      <w:r w:rsidR="00A13131">
        <w:rPr>
          <w:rFonts w:cs="Arial"/>
          <w:szCs w:val="24"/>
        </w:rPr>
        <w:t xml:space="preserve">ongoing </w:t>
      </w:r>
      <w:r w:rsidR="00A60493">
        <w:rPr>
          <w:rFonts w:cs="Arial"/>
          <w:szCs w:val="24"/>
        </w:rPr>
        <w:t>schedule of policy reviews and any future policy development work w</w:t>
      </w:r>
      <w:r w:rsidR="00A60493">
        <w:rPr>
          <w:rStyle w:val="SubtleEmphasis"/>
        </w:rPr>
        <w:t xml:space="preserve">ill be tabled at </w:t>
      </w:r>
      <w:r w:rsidR="006C363E">
        <w:rPr>
          <w:rStyle w:val="SubtleEmphasis"/>
        </w:rPr>
        <w:t>six</w:t>
      </w:r>
      <w:r w:rsidR="00A60493">
        <w:rPr>
          <w:rStyle w:val="SubtleEmphasis"/>
        </w:rPr>
        <w:t xml:space="preserve"> monthly intervals on the Communications subgroup agenda. Task and finish groups will be set up to carry out the work, as necessary. The Policy subgroup </w:t>
      </w:r>
      <w:r w:rsidR="007F33A9">
        <w:t xml:space="preserve">has been formally </w:t>
      </w:r>
      <w:r w:rsidR="00A60493">
        <w:t xml:space="preserve">stood down and </w:t>
      </w:r>
      <w:r w:rsidR="00FA63F9">
        <w:t>t</w:t>
      </w:r>
      <w:r w:rsidR="00A60493">
        <w:t xml:space="preserve">hanks </w:t>
      </w:r>
      <w:r w:rsidR="00135825">
        <w:t xml:space="preserve">passed on </w:t>
      </w:r>
      <w:r w:rsidR="00A60493">
        <w:t xml:space="preserve">to </w:t>
      </w:r>
      <w:r w:rsidR="00FA63F9">
        <w:t xml:space="preserve">all </w:t>
      </w:r>
      <w:r w:rsidR="00A60493">
        <w:t>member</w:t>
      </w:r>
      <w:r w:rsidR="00135825">
        <w:t>s</w:t>
      </w:r>
      <w:r w:rsidR="00A60493">
        <w:t xml:space="preserve"> for their support.</w:t>
      </w:r>
    </w:p>
    <w:p w:rsidR="00FA63F9" w:rsidRDefault="0018791C" w:rsidP="000D22BC">
      <w:r>
        <w:t xml:space="preserve"> </w:t>
      </w:r>
    </w:p>
    <w:p w:rsidR="000D22BC" w:rsidRDefault="006745C5" w:rsidP="000D22BC">
      <w:pPr>
        <w:pStyle w:val="Heading1"/>
      </w:pPr>
      <w:bookmarkStart w:id="1" w:name="_Hlk6471339"/>
      <w:r>
        <w:t>Pre</w:t>
      </w:r>
      <w:r w:rsidR="00FA63F9">
        <w:t>sentations and Updates – Board meeting</w:t>
      </w:r>
      <w:r w:rsidR="006C363E">
        <w:t>s</w:t>
      </w:r>
      <w:r w:rsidR="00FA63F9">
        <w:t xml:space="preserve"> </w:t>
      </w:r>
    </w:p>
    <w:p w:rsidR="006745C5" w:rsidRDefault="006745C5" w:rsidP="00A8278F">
      <w:pPr>
        <w:pStyle w:val="ListParagraph"/>
        <w:numPr>
          <w:ilvl w:val="0"/>
          <w:numId w:val="3"/>
        </w:numPr>
      </w:pPr>
      <w:r>
        <w:t>Integrated Victim Management Team</w:t>
      </w:r>
      <w:r w:rsidR="0044360C">
        <w:t xml:space="preserve"> (West Mercia Police) – an overview of the </w:t>
      </w:r>
      <w:r w:rsidR="00A8278F">
        <w:t xml:space="preserve">activity </w:t>
      </w:r>
      <w:r w:rsidR="0044360C">
        <w:t xml:space="preserve">of this recently </w:t>
      </w:r>
      <w:r w:rsidR="00A8278F">
        <w:t>formed team who work</w:t>
      </w:r>
      <w:r w:rsidR="00A8278F" w:rsidRPr="00A8278F">
        <w:t xml:space="preserve"> with adults who are high end victims of crime</w:t>
      </w:r>
      <w:r w:rsidR="00A8278F">
        <w:t xml:space="preserve"> </w:t>
      </w:r>
      <w:r w:rsidR="00A8278F" w:rsidRPr="00A8278F">
        <w:t>who place a high demand on agencies &amp; need longer term support</w:t>
      </w:r>
      <w:r w:rsidR="0044360C">
        <w:t xml:space="preserve"> </w:t>
      </w:r>
    </w:p>
    <w:p w:rsidR="00FA63F9" w:rsidRDefault="00FA63F9" w:rsidP="0044360C">
      <w:pPr>
        <w:pStyle w:val="ListParagraph"/>
        <w:numPr>
          <w:ilvl w:val="0"/>
          <w:numId w:val="3"/>
        </w:numPr>
      </w:pPr>
      <w:r>
        <w:t>Prevent</w:t>
      </w:r>
      <w:r w:rsidR="00275196">
        <w:t xml:space="preserve"> – an update on</w:t>
      </w:r>
      <w:r w:rsidR="0044360C">
        <w:t xml:space="preserve"> the </w:t>
      </w:r>
      <w:r w:rsidR="0044360C" w:rsidRPr="0044360C">
        <w:t>implement</w:t>
      </w:r>
      <w:r w:rsidR="0044360C">
        <w:t xml:space="preserve">ation of </w:t>
      </w:r>
      <w:r w:rsidR="0044360C" w:rsidRPr="0044360C">
        <w:t>the Prevent duty within Worcestershire County Council and across Worcestershire</w:t>
      </w:r>
      <w:r w:rsidR="0044360C">
        <w:t>, including Channel activity</w:t>
      </w:r>
    </w:p>
    <w:p w:rsidR="0044360C" w:rsidRPr="0044360C" w:rsidRDefault="00275196" w:rsidP="0044360C">
      <w:pPr>
        <w:pStyle w:val="ListParagraph"/>
        <w:numPr>
          <w:ilvl w:val="0"/>
          <w:numId w:val="3"/>
        </w:numPr>
      </w:pPr>
      <w:r>
        <w:t>Learning Disability Mortality Review (</w:t>
      </w:r>
      <w:r w:rsidR="006745C5" w:rsidRPr="00B44C18">
        <w:t>LeDeR</w:t>
      </w:r>
      <w:r>
        <w:t>)</w:t>
      </w:r>
      <w:r w:rsidR="006745C5" w:rsidRPr="00B44C18">
        <w:t xml:space="preserve"> </w:t>
      </w:r>
      <w:r w:rsidR="006745C5">
        <w:t>Annual R</w:t>
      </w:r>
      <w:r w:rsidR="006745C5" w:rsidRPr="00B44C18">
        <w:t>eport</w:t>
      </w:r>
      <w:r>
        <w:t xml:space="preserve"> – the first annual report on </w:t>
      </w:r>
      <w:r w:rsidR="0044360C">
        <w:t xml:space="preserve">activity and </w:t>
      </w:r>
      <w:r>
        <w:t xml:space="preserve">progress </w:t>
      </w:r>
    </w:p>
    <w:p w:rsidR="002E31F4" w:rsidRDefault="00B60F5A" w:rsidP="00FA63F9">
      <w:pPr>
        <w:pStyle w:val="ListParagraph"/>
        <w:numPr>
          <w:ilvl w:val="0"/>
          <w:numId w:val="3"/>
        </w:numPr>
      </w:pPr>
      <w:hyperlink r:id="rId21" w:history="1">
        <w:r w:rsidR="006C6434" w:rsidRPr="003F31BC">
          <w:rPr>
            <w:rStyle w:val="Hyperlink"/>
            <w:rFonts w:cs="Arial"/>
            <w:sz w:val="23"/>
            <w:szCs w:val="23"/>
          </w:rPr>
          <w:t>Domestic Abuse &amp; People with Care &amp; Support Needs (Physical &amp; Learning Disabilities &amp; Mental Health)</w:t>
        </w:r>
      </w:hyperlink>
      <w:r w:rsidR="006C6434" w:rsidRPr="003F31BC">
        <w:rPr>
          <w:rFonts w:cs="Arial"/>
          <w:color w:val="auto"/>
          <w:sz w:val="23"/>
          <w:szCs w:val="23"/>
        </w:rPr>
        <w:t xml:space="preserve"> </w:t>
      </w:r>
      <w:r w:rsidR="006C6434">
        <w:rPr>
          <w:rFonts w:cs="Arial"/>
          <w:sz w:val="23"/>
          <w:szCs w:val="23"/>
        </w:rPr>
        <w:t xml:space="preserve">- </w:t>
      </w:r>
      <w:r w:rsidR="00275196">
        <w:t xml:space="preserve"> Dr Ruth Jones gave a thought provoking presentation on how people with disabilities </w:t>
      </w:r>
      <w:r w:rsidR="0044360C">
        <w:t xml:space="preserve">often </w:t>
      </w:r>
      <w:r w:rsidR="00275196">
        <w:t xml:space="preserve">have additional factors that make them particularly susceptible to domestic abuse </w:t>
      </w:r>
    </w:p>
    <w:p w:rsidR="0018791C" w:rsidRDefault="00B60F5A" w:rsidP="0018791C">
      <w:pPr>
        <w:pStyle w:val="ListParagraph"/>
        <w:numPr>
          <w:ilvl w:val="0"/>
          <w:numId w:val="3"/>
        </w:numPr>
      </w:pPr>
      <w:hyperlink r:id="rId22" w:history="1">
        <w:r w:rsidR="002E31F4" w:rsidRPr="003F31BC">
          <w:rPr>
            <w:rStyle w:val="Hyperlink"/>
          </w:rPr>
          <w:t>Liberty Protection Safeguards (LPS)</w:t>
        </w:r>
      </w:hyperlink>
      <w:r w:rsidR="0044360C" w:rsidRPr="003F31BC">
        <w:rPr>
          <w:color w:val="auto"/>
        </w:rPr>
        <w:t xml:space="preserve"> </w:t>
      </w:r>
      <w:r w:rsidR="0044360C">
        <w:t xml:space="preserve">– </w:t>
      </w:r>
      <w:r w:rsidR="00A8278F">
        <w:t xml:space="preserve">a very informative presentation on the requirements of the new LPS </w:t>
      </w:r>
      <w:r w:rsidR="006C433A">
        <w:t xml:space="preserve">requirements </w:t>
      </w:r>
      <w:r w:rsidR="00A8278F">
        <w:t xml:space="preserve">and how they differ </w:t>
      </w:r>
      <w:r w:rsidR="006C433A">
        <w:t xml:space="preserve">from </w:t>
      </w:r>
      <w:r w:rsidR="00A8278F">
        <w:t>the existing D</w:t>
      </w:r>
      <w:r w:rsidR="006C433A">
        <w:t>eprivation of Liberty Safeguards (D</w:t>
      </w:r>
      <w:r w:rsidR="00A8278F">
        <w:t>oLS</w:t>
      </w:r>
      <w:r w:rsidR="006C433A">
        <w:t>)</w:t>
      </w:r>
    </w:p>
    <w:p w:rsidR="00C90125" w:rsidRPr="00013B45" w:rsidRDefault="00B60F5A" w:rsidP="0018791C">
      <w:pPr>
        <w:pStyle w:val="ListParagraph"/>
        <w:numPr>
          <w:ilvl w:val="0"/>
          <w:numId w:val="3"/>
        </w:numPr>
        <w:rPr>
          <w:rFonts w:eastAsiaTheme="minorHAnsi" w:cstheme="minorBidi"/>
          <w:szCs w:val="22"/>
        </w:rPr>
      </w:pPr>
      <w:hyperlink r:id="rId23" w:history="1">
        <w:r w:rsidR="00C90125" w:rsidRPr="00D872C5">
          <w:rPr>
            <w:rStyle w:val="Hyperlink"/>
          </w:rPr>
          <w:t>People with Lived Experience</w:t>
        </w:r>
      </w:hyperlink>
      <w:r w:rsidR="00013B45">
        <w:rPr>
          <w:rStyle w:val="Hyperlink"/>
          <w:u w:val="none"/>
        </w:rPr>
        <w:t xml:space="preserve"> – </w:t>
      </w:r>
      <w:r w:rsidR="00013B45" w:rsidRPr="00013B45">
        <w:rPr>
          <w:rFonts w:eastAsiaTheme="minorHAnsi" w:cstheme="minorBidi"/>
          <w:szCs w:val="22"/>
        </w:rPr>
        <w:t>see below</w:t>
      </w:r>
      <w:r w:rsidR="00013B45">
        <w:rPr>
          <w:rStyle w:val="Hyperlink"/>
          <w:u w:val="none"/>
        </w:rPr>
        <w:t xml:space="preserve"> </w:t>
      </w:r>
    </w:p>
    <w:bookmarkEnd w:id="1"/>
    <w:p w:rsidR="0018791C" w:rsidRDefault="0018791C" w:rsidP="001E5049"/>
    <w:p w:rsidR="001E5049" w:rsidRDefault="001E5049" w:rsidP="001E5049">
      <w:r>
        <w:t>WSAB have been working hard to engage people who have care and support needs, with the support of Onside Advocacy.  Onside have met with a number of people from across the County: including women from the Joy Project, people who have received support through a mental health group, people who have experience of homelessness and people who use Reconnections services. They have been exploring people's understanding and concerns around safeguarding and looking at how they would like to share these experience</w:t>
      </w:r>
      <w:r w:rsidR="00275196">
        <w:t>s</w:t>
      </w:r>
      <w:r>
        <w:t xml:space="preserve"> with the </w:t>
      </w:r>
      <w:r w:rsidR="00275196">
        <w:t>Board,</w:t>
      </w:r>
      <w:r>
        <w:t xml:space="preserve"> as well as how they would like to hear more about what the B</w:t>
      </w:r>
      <w:r w:rsidR="00275196">
        <w:t>oard</w:t>
      </w:r>
      <w:r>
        <w:t xml:space="preserve"> is doing and </w:t>
      </w:r>
      <w:r w:rsidR="00275196">
        <w:t xml:space="preserve">to </w:t>
      </w:r>
      <w:r>
        <w:t>contribute to the work it does. If any people with care and support groups would like to know how they can get involved in this work</w:t>
      </w:r>
      <w:r w:rsidR="00275196">
        <w:t>,</w:t>
      </w:r>
      <w:r>
        <w:t xml:space="preserve"> please contact Rachel Watkins</w:t>
      </w:r>
      <w:r w:rsidR="00275196">
        <w:t xml:space="preserve"> on </w:t>
      </w:r>
      <w:hyperlink r:id="rId24" w:history="1">
        <w:r w:rsidR="00275196" w:rsidRPr="008E2F44">
          <w:rPr>
            <w:rStyle w:val="Hyperlink"/>
          </w:rPr>
          <w:t>rwatkins2@worcestershire.gov.uk</w:t>
        </w:r>
      </w:hyperlink>
    </w:p>
    <w:p w:rsidR="00275196" w:rsidRDefault="00275196" w:rsidP="001E5049"/>
    <w:p w:rsidR="006745C5" w:rsidRDefault="00B139EF" w:rsidP="00F52FEC">
      <w:pPr>
        <w:pStyle w:val="Heading1"/>
      </w:pPr>
      <w:r>
        <w:t>Work of the Subgroups</w:t>
      </w:r>
    </w:p>
    <w:p w:rsidR="00D47881" w:rsidRDefault="00B139EF" w:rsidP="00B139EF">
      <w:r w:rsidRPr="00910FC0">
        <w:rPr>
          <w:u w:val="single"/>
        </w:rPr>
        <w:t>Case Review</w:t>
      </w:r>
      <w:r>
        <w:t xml:space="preserve"> – are managing a large workload</w:t>
      </w:r>
      <w:r w:rsidR="00D47881">
        <w:t xml:space="preserve"> which currently includes </w:t>
      </w:r>
      <w:r>
        <w:t>three Safeguarding Adults Reviews</w:t>
      </w:r>
      <w:r w:rsidR="00D47881">
        <w:t xml:space="preserve"> (SARs), work </w:t>
      </w:r>
      <w:r w:rsidR="00900AD9">
        <w:t xml:space="preserve">on </w:t>
      </w:r>
      <w:r w:rsidR="00D47881">
        <w:t>SAR Quality Markers and the ongoing monitoring of a number of SAR Action Plans.</w:t>
      </w:r>
    </w:p>
    <w:p w:rsidR="00246546" w:rsidRDefault="00D47881" w:rsidP="00B139EF">
      <w:r w:rsidRPr="00910FC0">
        <w:rPr>
          <w:u w:val="single"/>
        </w:rPr>
        <w:t>Communications</w:t>
      </w:r>
      <w:r>
        <w:t xml:space="preserve"> – are continuing to develop the content and layout of the new website, as well as supporting the publication of some new and updated policy and guidance documents.</w:t>
      </w:r>
    </w:p>
    <w:p w:rsidR="00B139EF" w:rsidRDefault="00D47881" w:rsidP="00B139EF">
      <w:r w:rsidRPr="00910FC0">
        <w:rPr>
          <w:u w:val="single"/>
        </w:rPr>
        <w:t>Performance &amp; Quality Assurance</w:t>
      </w:r>
      <w:r w:rsidR="00B139EF">
        <w:t xml:space="preserve"> </w:t>
      </w:r>
      <w:r>
        <w:t xml:space="preserve">– are monitoring the progress of multi-agency actions associated with SARs and are in the process of developing an audit programme. </w:t>
      </w:r>
      <w:r w:rsidR="00B139EF">
        <w:t xml:space="preserve"> </w:t>
      </w:r>
    </w:p>
    <w:p w:rsidR="00910FC0" w:rsidRDefault="00D47881" w:rsidP="00B139EF">
      <w:r w:rsidRPr="00910FC0">
        <w:rPr>
          <w:u w:val="single"/>
        </w:rPr>
        <w:t>Learning, Development &amp; Practice</w:t>
      </w:r>
      <w:r w:rsidR="00910FC0">
        <w:t xml:space="preserve"> – the Worcestershire Safeguarding Adults Competency Framework is under review and collaborative work is under way to</w:t>
      </w:r>
      <w:r w:rsidR="00910FC0" w:rsidRPr="00910FC0">
        <w:rPr>
          <w:rFonts w:cs="Arial"/>
        </w:rPr>
        <w:t xml:space="preserve"> </w:t>
      </w:r>
      <w:r w:rsidR="00910FC0">
        <w:rPr>
          <w:rFonts w:cs="Arial"/>
        </w:rPr>
        <w:t>develop a guidance document for professionals who are concerned about individuals who are hoarding.</w:t>
      </w:r>
    </w:p>
    <w:p w:rsidR="00910FC0" w:rsidRDefault="00910FC0" w:rsidP="00B139EF"/>
    <w:sectPr w:rsidR="00910FC0" w:rsidSect="00456B51">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708" w:footer="708" w:gutter="0"/>
      <w:pgBorders w:offsetFrom="page">
        <w:top w:val="single" w:sz="24" w:space="24" w:color="533466" w:themeColor="accent6" w:themeShade="80"/>
        <w:left w:val="single" w:sz="24" w:space="24" w:color="533466" w:themeColor="accent6" w:themeShade="80"/>
        <w:bottom w:val="single" w:sz="24" w:space="24" w:color="533466" w:themeColor="accent6" w:themeShade="80"/>
        <w:right w:val="single" w:sz="24" w:space="24" w:color="533466" w:themeColor="accent6"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F5" w:rsidRDefault="00DF5AF5" w:rsidP="007A39C4">
      <w:r>
        <w:separator/>
      </w:r>
    </w:p>
  </w:endnote>
  <w:endnote w:type="continuationSeparator" w:id="0">
    <w:p w:rsidR="00DF5AF5" w:rsidRDefault="00DF5AF5" w:rsidP="007A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5A" w:rsidRDefault="00B60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C6" w:rsidRPr="00B316E0" w:rsidRDefault="002D2CC6" w:rsidP="002D2CC6">
    <w:pPr>
      <w:pStyle w:val="Footer"/>
      <w:pBdr>
        <w:top w:val="single" w:sz="4" w:space="1" w:color="17365D"/>
      </w:pBdr>
    </w:pPr>
  </w:p>
  <w:p w:rsidR="002F3C0A" w:rsidRPr="00FC42B3" w:rsidRDefault="008F122F" w:rsidP="00FC42B3">
    <w:pPr>
      <w:pStyle w:val="Footer"/>
    </w:pPr>
    <w:r>
      <w:t>www.worcestershiresafeguarding.org.uk</w:t>
    </w:r>
    <w:r w:rsidR="00BD6144" w:rsidRPr="00FC42B3">
      <w:tab/>
    </w:r>
    <w:r w:rsidR="000F5470" w:rsidRPr="00FC42B3">
      <w:tab/>
    </w:r>
    <w:r w:rsidR="002F3C0A" w:rsidRPr="00FC42B3">
      <w:fldChar w:fldCharType="begin"/>
    </w:r>
    <w:r w:rsidR="002F3C0A" w:rsidRPr="00FC42B3">
      <w:instrText xml:space="preserve"> PAGE  \* Arabic </w:instrText>
    </w:r>
    <w:r w:rsidR="002F3C0A" w:rsidRPr="00FC42B3">
      <w:fldChar w:fldCharType="separate"/>
    </w:r>
    <w:r w:rsidR="00B60F5A">
      <w:rPr>
        <w:noProof/>
      </w:rPr>
      <w:t>3</w:t>
    </w:r>
    <w:r w:rsidR="002F3C0A" w:rsidRPr="00FC42B3">
      <w:fldChar w:fldCharType="end"/>
    </w:r>
  </w:p>
  <w:p w:rsidR="007A39C4" w:rsidRPr="00DC05B3" w:rsidRDefault="007A39C4" w:rsidP="00DC0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51" w:rsidRPr="00B60F5A" w:rsidRDefault="00B60F5A" w:rsidP="00B60F5A">
    <w:pPr>
      <w:pStyle w:val="Footer"/>
    </w:pPr>
    <w:r w:rsidRPr="00B60F5A">
      <w:t>https://www.sa</w:t>
    </w:r>
    <w:r>
      <w:t>feguardingworcestershire.org.uk</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F5" w:rsidRDefault="00DF5AF5" w:rsidP="007A39C4">
      <w:r>
        <w:separator/>
      </w:r>
    </w:p>
  </w:footnote>
  <w:footnote w:type="continuationSeparator" w:id="0">
    <w:p w:rsidR="00DF5AF5" w:rsidRDefault="00DF5AF5" w:rsidP="007A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5A" w:rsidRDefault="00B60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5A" w:rsidRDefault="00B60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5A" w:rsidRDefault="00B60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895"/>
    <w:multiLevelType w:val="hybridMultilevel"/>
    <w:tmpl w:val="99C6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6BC5"/>
    <w:multiLevelType w:val="hybridMultilevel"/>
    <w:tmpl w:val="8A7E9D32"/>
    <w:lvl w:ilvl="0" w:tplc="0DD4BB90">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A2D49"/>
    <w:multiLevelType w:val="hybridMultilevel"/>
    <w:tmpl w:val="1DD01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06ECA"/>
    <w:multiLevelType w:val="hybridMultilevel"/>
    <w:tmpl w:val="EC4E2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52068B"/>
    <w:multiLevelType w:val="hybridMultilevel"/>
    <w:tmpl w:val="9D0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53E06"/>
    <w:multiLevelType w:val="hybridMultilevel"/>
    <w:tmpl w:val="793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7"/>
    <w:rsid w:val="00003A45"/>
    <w:rsid w:val="00013B45"/>
    <w:rsid w:val="00016396"/>
    <w:rsid w:val="00023012"/>
    <w:rsid w:val="00061E24"/>
    <w:rsid w:val="00084723"/>
    <w:rsid w:val="000920D6"/>
    <w:rsid w:val="000A647B"/>
    <w:rsid w:val="000C107A"/>
    <w:rsid w:val="000C3069"/>
    <w:rsid w:val="000D22BC"/>
    <w:rsid w:val="000F5470"/>
    <w:rsid w:val="00113994"/>
    <w:rsid w:val="00113D3E"/>
    <w:rsid w:val="00127CD1"/>
    <w:rsid w:val="00135825"/>
    <w:rsid w:val="00150D01"/>
    <w:rsid w:val="00156612"/>
    <w:rsid w:val="00167EA0"/>
    <w:rsid w:val="0018791C"/>
    <w:rsid w:val="00195FDA"/>
    <w:rsid w:val="001B1512"/>
    <w:rsid w:val="001D5EEB"/>
    <w:rsid w:val="001E0C62"/>
    <w:rsid w:val="001E5049"/>
    <w:rsid w:val="001F6861"/>
    <w:rsid w:val="00207F66"/>
    <w:rsid w:val="00246546"/>
    <w:rsid w:val="00253A10"/>
    <w:rsid w:val="00267EDC"/>
    <w:rsid w:val="00275196"/>
    <w:rsid w:val="00276E37"/>
    <w:rsid w:val="00297D23"/>
    <w:rsid w:val="002C0F1D"/>
    <w:rsid w:val="002D19D2"/>
    <w:rsid w:val="002D2CC6"/>
    <w:rsid w:val="002E0A17"/>
    <w:rsid w:val="002E1295"/>
    <w:rsid w:val="002E31F4"/>
    <w:rsid w:val="002E3977"/>
    <w:rsid w:val="002E4377"/>
    <w:rsid w:val="002F3C0A"/>
    <w:rsid w:val="002F6F19"/>
    <w:rsid w:val="0031253B"/>
    <w:rsid w:val="00340C34"/>
    <w:rsid w:val="003675E7"/>
    <w:rsid w:val="00370F22"/>
    <w:rsid w:val="00390593"/>
    <w:rsid w:val="003E36C8"/>
    <w:rsid w:val="003E7581"/>
    <w:rsid w:val="003F0ABB"/>
    <w:rsid w:val="003F31BC"/>
    <w:rsid w:val="00405999"/>
    <w:rsid w:val="00417E63"/>
    <w:rsid w:val="00421532"/>
    <w:rsid w:val="004256E2"/>
    <w:rsid w:val="00434305"/>
    <w:rsid w:val="0044360C"/>
    <w:rsid w:val="00456B51"/>
    <w:rsid w:val="004B53E9"/>
    <w:rsid w:val="004D38DD"/>
    <w:rsid w:val="004E2252"/>
    <w:rsid w:val="004E5E1E"/>
    <w:rsid w:val="0050031C"/>
    <w:rsid w:val="005029E0"/>
    <w:rsid w:val="00504FCC"/>
    <w:rsid w:val="005069BC"/>
    <w:rsid w:val="00512B54"/>
    <w:rsid w:val="00531FD1"/>
    <w:rsid w:val="00534DD3"/>
    <w:rsid w:val="0058061C"/>
    <w:rsid w:val="005C2C44"/>
    <w:rsid w:val="005C7237"/>
    <w:rsid w:val="005F2CF9"/>
    <w:rsid w:val="0060165D"/>
    <w:rsid w:val="006041AB"/>
    <w:rsid w:val="00612301"/>
    <w:rsid w:val="00623215"/>
    <w:rsid w:val="00636C33"/>
    <w:rsid w:val="006376A4"/>
    <w:rsid w:val="0064258F"/>
    <w:rsid w:val="00666363"/>
    <w:rsid w:val="006745C5"/>
    <w:rsid w:val="00676A32"/>
    <w:rsid w:val="006C1FDA"/>
    <w:rsid w:val="006C363E"/>
    <w:rsid w:val="006C433A"/>
    <w:rsid w:val="006C6434"/>
    <w:rsid w:val="006E48FE"/>
    <w:rsid w:val="00724CF5"/>
    <w:rsid w:val="00726085"/>
    <w:rsid w:val="0074307D"/>
    <w:rsid w:val="00746953"/>
    <w:rsid w:val="00754640"/>
    <w:rsid w:val="00773EBB"/>
    <w:rsid w:val="00777D7F"/>
    <w:rsid w:val="00787987"/>
    <w:rsid w:val="00792AC0"/>
    <w:rsid w:val="007A39C4"/>
    <w:rsid w:val="007C38DE"/>
    <w:rsid w:val="007D0058"/>
    <w:rsid w:val="007F33A9"/>
    <w:rsid w:val="00803DAC"/>
    <w:rsid w:val="00804ED3"/>
    <w:rsid w:val="008149AE"/>
    <w:rsid w:val="00823C3A"/>
    <w:rsid w:val="0082559A"/>
    <w:rsid w:val="00833BFE"/>
    <w:rsid w:val="008A0027"/>
    <w:rsid w:val="008A1405"/>
    <w:rsid w:val="008A7B81"/>
    <w:rsid w:val="008B04C7"/>
    <w:rsid w:val="008C0EE0"/>
    <w:rsid w:val="008E1FB8"/>
    <w:rsid w:val="008F122F"/>
    <w:rsid w:val="008F7D7C"/>
    <w:rsid w:val="00900AD9"/>
    <w:rsid w:val="00900CE9"/>
    <w:rsid w:val="00901C78"/>
    <w:rsid w:val="009029DD"/>
    <w:rsid w:val="00910FC0"/>
    <w:rsid w:val="00914890"/>
    <w:rsid w:val="009317E6"/>
    <w:rsid w:val="00934D79"/>
    <w:rsid w:val="00941900"/>
    <w:rsid w:val="00947E00"/>
    <w:rsid w:val="009676EE"/>
    <w:rsid w:val="00974107"/>
    <w:rsid w:val="009B5B95"/>
    <w:rsid w:val="009C6CC6"/>
    <w:rsid w:val="009D3102"/>
    <w:rsid w:val="009D62A9"/>
    <w:rsid w:val="009E603D"/>
    <w:rsid w:val="00A06C2D"/>
    <w:rsid w:val="00A13131"/>
    <w:rsid w:val="00A33F91"/>
    <w:rsid w:val="00A342D1"/>
    <w:rsid w:val="00A47725"/>
    <w:rsid w:val="00A60493"/>
    <w:rsid w:val="00A71314"/>
    <w:rsid w:val="00A82293"/>
    <w:rsid w:val="00A8278F"/>
    <w:rsid w:val="00AE0FF9"/>
    <w:rsid w:val="00AE119C"/>
    <w:rsid w:val="00AF3FCE"/>
    <w:rsid w:val="00B13308"/>
    <w:rsid w:val="00B139EF"/>
    <w:rsid w:val="00B16056"/>
    <w:rsid w:val="00B27EF7"/>
    <w:rsid w:val="00B316E0"/>
    <w:rsid w:val="00B4310C"/>
    <w:rsid w:val="00B60F5A"/>
    <w:rsid w:val="00B64913"/>
    <w:rsid w:val="00B70D07"/>
    <w:rsid w:val="00B73AE3"/>
    <w:rsid w:val="00B93250"/>
    <w:rsid w:val="00BB783C"/>
    <w:rsid w:val="00BD6144"/>
    <w:rsid w:val="00BE1376"/>
    <w:rsid w:val="00BE495C"/>
    <w:rsid w:val="00BE515E"/>
    <w:rsid w:val="00BF62D7"/>
    <w:rsid w:val="00C01EDF"/>
    <w:rsid w:val="00C71251"/>
    <w:rsid w:val="00C715CF"/>
    <w:rsid w:val="00C744A1"/>
    <w:rsid w:val="00C771C6"/>
    <w:rsid w:val="00C90125"/>
    <w:rsid w:val="00C90976"/>
    <w:rsid w:val="00CA01DE"/>
    <w:rsid w:val="00CA3384"/>
    <w:rsid w:val="00CA73DF"/>
    <w:rsid w:val="00CA7E17"/>
    <w:rsid w:val="00CC15D6"/>
    <w:rsid w:val="00CC5D52"/>
    <w:rsid w:val="00CD2B65"/>
    <w:rsid w:val="00CE69FA"/>
    <w:rsid w:val="00CF1745"/>
    <w:rsid w:val="00CF17A4"/>
    <w:rsid w:val="00D01170"/>
    <w:rsid w:val="00D1062B"/>
    <w:rsid w:val="00D161E9"/>
    <w:rsid w:val="00D47881"/>
    <w:rsid w:val="00D52C3C"/>
    <w:rsid w:val="00D55C4D"/>
    <w:rsid w:val="00D65FF3"/>
    <w:rsid w:val="00D66DA8"/>
    <w:rsid w:val="00D72AB0"/>
    <w:rsid w:val="00D80B47"/>
    <w:rsid w:val="00D872C5"/>
    <w:rsid w:val="00DA4F57"/>
    <w:rsid w:val="00DB26E0"/>
    <w:rsid w:val="00DC05B3"/>
    <w:rsid w:val="00DF5AF5"/>
    <w:rsid w:val="00E058AA"/>
    <w:rsid w:val="00E13A4F"/>
    <w:rsid w:val="00E158FD"/>
    <w:rsid w:val="00E36EAB"/>
    <w:rsid w:val="00E56E92"/>
    <w:rsid w:val="00E5719D"/>
    <w:rsid w:val="00E57D7E"/>
    <w:rsid w:val="00E95079"/>
    <w:rsid w:val="00EB13D6"/>
    <w:rsid w:val="00EB6D87"/>
    <w:rsid w:val="00EE25B1"/>
    <w:rsid w:val="00EF267F"/>
    <w:rsid w:val="00EF6258"/>
    <w:rsid w:val="00F43D8B"/>
    <w:rsid w:val="00F50865"/>
    <w:rsid w:val="00F52FEC"/>
    <w:rsid w:val="00F6513C"/>
    <w:rsid w:val="00F6579B"/>
    <w:rsid w:val="00F668B8"/>
    <w:rsid w:val="00F873CC"/>
    <w:rsid w:val="00F874E2"/>
    <w:rsid w:val="00FA1190"/>
    <w:rsid w:val="00FA63F9"/>
    <w:rsid w:val="00FB2521"/>
    <w:rsid w:val="00FC401A"/>
    <w:rsid w:val="00FC42B3"/>
    <w:rsid w:val="00FE338C"/>
    <w:rsid w:val="00FE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9A"/>
    <w:pPr>
      <w:spacing w:before="120" w:after="120" w:line="240" w:lineRule="auto"/>
    </w:pPr>
    <w:rPr>
      <w:rFonts w:ascii="Arial" w:hAnsi="Arial"/>
      <w:color w:val="404040" w:themeColor="text1" w:themeTint="BF"/>
      <w:sz w:val="24"/>
    </w:rPr>
  </w:style>
  <w:style w:type="paragraph" w:styleId="Heading1">
    <w:name w:val="heading 1"/>
    <w:basedOn w:val="Normal"/>
    <w:next w:val="Normal"/>
    <w:link w:val="Heading1Char"/>
    <w:autoRedefine/>
    <w:uiPriority w:val="9"/>
    <w:qFormat/>
    <w:rsid w:val="0082559A"/>
    <w:pPr>
      <w:keepNext/>
      <w:spacing w:after="0"/>
      <w:jc w:val="center"/>
      <w:outlineLvl w:val="0"/>
    </w:pPr>
    <w:rPr>
      <w:rFonts w:eastAsiaTheme="majorEastAsia" w:cstheme="majorBidi"/>
      <w:color w:val="00285B"/>
      <w:sz w:val="36"/>
      <w:szCs w:val="32"/>
    </w:rPr>
  </w:style>
  <w:style w:type="paragraph" w:styleId="Heading2">
    <w:name w:val="heading 2"/>
    <w:basedOn w:val="Normal"/>
    <w:next w:val="Normal"/>
    <w:link w:val="Heading2Char"/>
    <w:autoRedefine/>
    <w:uiPriority w:val="9"/>
    <w:unhideWhenUsed/>
    <w:qFormat/>
    <w:rsid w:val="00113D3E"/>
    <w:pPr>
      <w:keepNext/>
      <w:keepLines/>
      <w:outlineLvl w:val="1"/>
    </w:pPr>
    <w:rPr>
      <w:rFonts w:eastAsiaTheme="majorEastAsia" w:cstheme="majorBidi"/>
      <w:color w:val="000000" w:themeColor="text1"/>
      <w:sz w:val="32"/>
      <w:szCs w:val="48"/>
    </w:rPr>
  </w:style>
  <w:style w:type="paragraph" w:styleId="Heading3">
    <w:name w:val="heading 3"/>
    <w:basedOn w:val="Normal"/>
    <w:next w:val="Normal"/>
    <w:link w:val="Heading3Char"/>
    <w:autoRedefine/>
    <w:uiPriority w:val="9"/>
    <w:unhideWhenUsed/>
    <w:qFormat/>
    <w:rsid w:val="00113D3E"/>
    <w:pPr>
      <w:keepNext/>
      <w:keepLines/>
      <w:outlineLvl w:val="2"/>
    </w:pPr>
    <w:rPr>
      <w:rFonts w:eastAsiaTheme="majorEastAsia" w:cstheme="majorBidi"/>
      <w:color w:val="000000" w:themeColor="text1"/>
      <w:sz w:val="28"/>
      <w:szCs w:val="44"/>
    </w:rPr>
  </w:style>
  <w:style w:type="paragraph" w:styleId="Heading4">
    <w:name w:val="heading 4"/>
    <w:basedOn w:val="Normal"/>
    <w:next w:val="Normal"/>
    <w:link w:val="Heading4Char"/>
    <w:autoRedefine/>
    <w:uiPriority w:val="9"/>
    <w:unhideWhenUsed/>
    <w:rsid w:val="00A71314"/>
    <w:pPr>
      <w:keepNext/>
      <w:keepLines/>
      <w:numPr>
        <w:numId w:val="1"/>
      </w:numPr>
      <w:outlineLvl w:val="3"/>
    </w:pPr>
    <w:rPr>
      <w:rFonts w:eastAsiaTheme="majorEastAsia" w:cstheme="majorBidi"/>
      <w:i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3E"/>
    <w:rPr>
      <w:rFonts w:ascii="Arial" w:eastAsiaTheme="majorEastAsia" w:hAnsi="Arial" w:cstheme="majorBidi"/>
      <w:color w:val="000000" w:themeColor="text1"/>
      <w:sz w:val="32"/>
      <w:szCs w:val="48"/>
    </w:rPr>
  </w:style>
  <w:style w:type="paragraph" w:styleId="Title">
    <w:name w:val="Title"/>
    <w:basedOn w:val="Normal"/>
    <w:next w:val="Normal"/>
    <w:link w:val="TitleChar"/>
    <w:autoRedefine/>
    <w:uiPriority w:val="10"/>
    <w:qFormat/>
    <w:rsid w:val="0082559A"/>
    <w:pPr>
      <w:spacing w:before="240"/>
      <w:contextualSpacing/>
      <w:jc w:val="center"/>
    </w:pPr>
    <w:rPr>
      <w:rFonts w:eastAsiaTheme="majorEastAsia" w:cstheme="majorBidi"/>
      <w:noProof/>
      <w:color w:val="00285B"/>
      <w:spacing w:val="-10"/>
      <w:kern w:val="28"/>
      <w:sz w:val="56"/>
      <w:szCs w:val="56"/>
    </w:rPr>
  </w:style>
  <w:style w:type="character" w:customStyle="1" w:styleId="TitleChar">
    <w:name w:val="Title Char"/>
    <w:basedOn w:val="DefaultParagraphFont"/>
    <w:link w:val="Title"/>
    <w:uiPriority w:val="10"/>
    <w:rsid w:val="0082559A"/>
    <w:rPr>
      <w:rFonts w:ascii="Arial" w:eastAsiaTheme="majorEastAsia" w:hAnsi="Arial" w:cstheme="majorBidi"/>
      <w:noProof/>
      <w:color w:val="00285B"/>
      <w:spacing w:val="-10"/>
      <w:kern w:val="28"/>
      <w:sz w:val="56"/>
      <w:szCs w:val="56"/>
    </w:rPr>
  </w:style>
  <w:style w:type="paragraph" w:styleId="Subtitle">
    <w:name w:val="Subtitle"/>
    <w:basedOn w:val="Normal"/>
    <w:next w:val="Normal"/>
    <w:link w:val="SubtitleChar"/>
    <w:autoRedefine/>
    <w:uiPriority w:val="11"/>
    <w:qFormat/>
    <w:rsid w:val="00E57D7E"/>
    <w:pPr>
      <w:numPr>
        <w:ilvl w:val="1"/>
      </w:numPr>
      <w:spacing w:after="240"/>
      <w:jc w:val="center"/>
    </w:pPr>
    <w:rPr>
      <w:rFonts w:eastAsiaTheme="minorEastAsia"/>
      <w:color w:val="auto"/>
      <w:spacing w:val="15"/>
      <w:sz w:val="36"/>
    </w:rPr>
  </w:style>
  <w:style w:type="character" w:customStyle="1" w:styleId="SubtitleChar">
    <w:name w:val="Subtitle Char"/>
    <w:basedOn w:val="DefaultParagraphFont"/>
    <w:link w:val="Subtitle"/>
    <w:uiPriority w:val="11"/>
    <w:rsid w:val="00E57D7E"/>
    <w:rPr>
      <w:rFonts w:ascii="Arial" w:eastAsiaTheme="minorEastAsia" w:hAnsi="Arial"/>
      <w:spacing w:val="15"/>
      <w:sz w:val="36"/>
    </w:rPr>
  </w:style>
  <w:style w:type="paragraph" w:styleId="Header">
    <w:name w:val="header"/>
    <w:basedOn w:val="Normal"/>
    <w:link w:val="HeaderChar"/>
    <w:uiPriority w:val="99"/>
    <w:unhideWhenUsed/>
    <w:rsid w:val="007A39C4"/>
    <w:pPr>
      <w:tabs>
        <w:tab w:val="center" w:pos="4513"/>
        <w:tab w:val="right" w:pos="9026"/>
      </w:tabs>
    </w:pPr>
  </w:style>
  <w:style w:type="character" w:customStyle="1" w:styleId="HeaderChar">
    <w:name w:val="Header Char"/>
    <w:basedOn w:val="DefaultParagraphFont"/>
    <w:link w:val="Header"/>
    <w:uiPriority w:val="99"/>
    <w:rsid w:val="007A39C4"/>
    <w:rPr>
      <w:rFonts w:ascii="Arial" w:hAnsi="Arial"/>
    </w:rPr>
  </w:style>
  <w:style w:type="paragraph" w:styleId="Footer">
    <w:name w:val="footer"/>
    <w:basedOn w:val="Normal"/>
    <w:link w:val="FooterChar"/>
    <w:uiPriority w:val="99"/>
    <w:unhideWhenUsed/>
    <w:rsid w:val="00FC42B3"/>
    <w:pPr>
      <w:tabs>
        <w:tab w:val="center" w:pos="4513"/>
        <w:tab w:val="right" w:pos="9026"/>
      </w:tabs>
    </w:pPr>
  </w:style>
  <w:style w:type="character" w:customStyle="1" w:styleId="FooterChar">
    <w:name w:val="Footer Char"/>
    <w:basedOn w:val="DefaultParagraphFont"/>
    <w:link w:val="Footer"/>
    <w:uiPriority w:val="99"/>
    <w:rsid w:val="00FC42B3"/>
    <w:rPr>
      <w:rFonts w:ascii="Arial" w:hAnsi="Arial"/>
      <w:color w:val="404040" w:themeColor="text1" w:themeTint="BF"/>
    </w:rPr>
  </w:style>
  <w:style w:type="character" w:customStyle="1" w:styleId="Heading1Char">
    <w:name w:val="Heading 1 Char"/>
    <w:basedOn w:val="DefaultParagraphFont"/>
    <w:link w:val="Heading1"/>
    <w:uiPriority w:val="9"/>
    <w:rsid w:val="0082559A"/>
    <w:rPr>
      <w:rFonts w:ascii="Arial" w:eastAsiaTheme="majorEastAsia" w:hAnsi="Arial" w:cstheme="majorBidi"/>
      <w:color w:val="00285B"/>
      <w:sz w:val="36"/>
      <w:szCs w:val="32"/>
    </w:rPr>
  </w:style>
  <w:style w:type="character" w:customStyle="1" w:styleId="Heading3Char">
    <w:name w:val="Heading 3 Char"/>
    <w:basedOn w:val="DefaultParagraphFont"/>
    <w:link w:val="Heading3"/>
    <w:uiPriority w:val="9"/>
    <w:rsid w:val="00113D3E"/>
    <w:rPr>
      <w:rFonts w:ascii="Arial" w:eastAsiaTheme="majorEastAsia" w:hAnsi="Arial" w:cstheme="majorBidi"/>
      <w:color w:val="000000" w:themeColor="text1"/>
      <w:sz w:val="28"/>
      <w:szCs w:val="44"/>
    </w:rPr>
  </w:style>
  <w:style w:type="character" w:customStyle="1" w:styleId="Heading4Char">
    <w:name w:val="Heading 4 Char"/>
    <w:basedOn w:val="DefaultParagraphFont"/>
    <w:link w:val="Heading4"/>
    <w:uiPriority w:val="9"/>
    <w:rsid w:val="00A71314"/>
    <w:rPr>
      <w:rFonts w:ascii="Arial" w:eastAsiaTheme="majorEastAsia" w:hAnsi="Arial" w:cstheme="majorBidi"/>
      <w:iCs/>
      <w:color w:val="000000" w:themeColor="text1"/>
      <w:sz w:val="40"/>
      <w:szCs w:val="40"/>
    </w:rPr>
  </w:style>
  <w:style w:type="character" w:styleId="SubtleEmphasis">
    <w:name w:val="Subtle Emphasis"/>
    <w:basedOn w:val="DefaultParagraphFont"/>
    <w:uiPriority w:val="19"/>
    <w:qFormat/>
    <w:rsid w:val="00CE69FA"/>
    <w:rPr>
      <w:b w:val="0"/>
      <w:i w:val="0"/>
      <w:iCs/>
      <w:color w:val="404040" w:themeColor="text1" w:themeTint="BF"/>
    </w:rPr>
  </w:style>
  <w:style w:type="paragraph" w:styleId="TOCHeading">
    <w:name w:val="TOC Heading"/>
    <w:basedOn w:val="Heading1"/>
    <w:next w:val="Normal"/>
    <w:autoRedefine/>
    <w:uiPriority w:val="39"/>
    <w:unhideWhenUsed/>
    <w:qFormat/>
    <w:rsid w:val="00754640"/>
    <w:pPr>
      <w:outlineLvl w:val="9"/>
    </w:pPr>
    <w:rPr>
      <w:color w:val="auto"/>
      <w:sz w:val="32"/>
      <w:lang w:val="en-US"/>
    </w:rPr>
  </w:style>
  <w:style w:type="paragraph" w:styleId="TOC1">
    <w:name w:val="toc 1"/>
    <w:basedOn w:val="Normal"/>
    <w:next w:val="Normal"/>
    <w:autoRedefine/>
    <w:uiPriority w:val="39"/>
    <w:unhideWhenUsed/>
    <w:rsid w:val="00C744A1"/>
  </w:style>
  <w:style w:type="paragraph" w:styleId="TOC2">
    <w:name w:val="toc 2"/>
    <w:basedOn w:val="Normal"/>
    <w:next w:val="Normal"/>
    <w:autoRedefine/>
    <w:uiPriority w:val="39"/>
    <w:unhideWhenUsed/>
    <w:rsid w:val="00754640"/>
    <w:pPr>
      <w:spacing w:after="100"/>
      <w:ind w:left="220"/>
    </w:pPr>
  </w:style>
  <w:style w:type="paragraph" w:styleId="TOC3">
    <w:name w:val="toc 3"/>
    <w:basedOn w:val="Normal"/>
    <w:next w:val="Normal"/>
    <w:autoRedefine/>
    <w:uiPriority w:val="39"/>
    <w:unhideWhenUsed/>
    <w:rsid w:val="00754640"/>
    <w:pPr>
      <w:spacing w:after="100"/>
      <w:ind w:left="440"/>
    </w:pPr>
  </w:style>
  <w:style w:type="character" w:styleId="Hyperlink">
    <w:name w:val="Hyperlink"/>
    <w:basedOn w:val="DefaultParagraphFont"/>
    <w:uiPriority w:val="99"/>
    <w:unhideWhenUsed/>
    <w:rsid w:val="00754640"/>
    <w:rPr>
      <w:color w:val="410082" w:themeColor="hyperlink"/>
      <w:u w:val="single"/>
    </w:rPr>
  </w:style>
  <w:style w:type="paragraph" w:styleId="BalloonText">
    <w:name w:val="Balloon Text"/>
    <w:basedOn w:val="Normal"/>
    <w:link w:val="BalloonTextChar"/>
    <w:uiPriority w:val="99"/>
    <w:semiHidden/>
    <w:unhideWhenUsed/>
    <w:rsid w:val="00F6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B8"/>
    <w:rPr>
      <w:rFonts w:ascii="Segoe UI" w:hAnsi="Segoe UI" w:cs="Segoe UI"/>
      <w:sz w:val="18"/>
      <w:szCs w:val="18"/>
    </w:rPr>
  </w:style>
  <w:style w:type="paragraph" w:customStyle="1" w:styleId="Bulletpoints">
    <w:name w:val="Bullet points"/>
    <w:basedOn w:val="Normal"/>
    <w:link w:val="BulletpointsChar"/>
    <w:autoRedefine/>
    <w:qFormat/>
    <w:rsid w:val="00803DAC"/>
    <w:pPr>
      <w:ind w:left="714" w:hanging="357"/>
    </w:pPr>
  </w:style>
  <w:style w:type="paragraph" w:styleId="FootnoteText">
    <w:name w:val="footnote text"/>
    <w:basedOn w:val="Normal"/>
    <w:link w:val="FootnoteTextChar"/>
    <w:uiPriority w:val="99"/>
    <w:unhideWhenUsed/>
    <w:rsid w:val="008C0EE0"/>
    <w:rPr>
      <w:rFonts w:eastAsia="Times New Roman" w:cs="Arial"/>
      <w:color w:val="000000"/>
      <w:sz w:val="20"/>
      <w:szCs w:val="20"/>
    </w:rPr>
  </w:style>
  <w:style w:type="character" w:customStyle="1" w:styleId="BulletpointsChar">
    <w:name w:val="Bullet points Char"/>
    <w:basedOn w:val="DefaultParagraphFont"/>
    <w:link w:val="Bulletpoints"/>
    <w:rsid w:val="00803DAC"/>
    <w:rPr>
      <w:rFonts w:ascii="Arial" w:hAnsi="Arial"/>
    </w:rPr>
  </w:style>
  <w:style w:type="character" w:customStyle="1" w:styleId="FootnoteTextChar">
    <w:name w:val="Footnote Text Char"/>
    <w:basedOn w:val="DefaultParagraphFont"/>
    <w:link w:val="FootnoteText"/>
    <w:uiPriority w:val="99"/>
    <w:rsid w:val="008C0EE0"/>
    <w:rPr>
      <w:rFonts w:ascii="Arial" w:eastAsia="Times New Roman" w:hAnsi="Arial" w:cs="Arial"/>
      <w:color w:val="000000"/>
      <w:sz w:val="20"/>
      <w:szCs w:val="20"/>
    </w:rPr>
  </w:style>
  <w:style w:type="character" w:styleId="FootnoteReference">
    <w:name w:val="footnote reference"/>
    <w:basedOn w:val="DefaultParagraphFont"/>
    <w:uiPriority w:val="99"/>
    <w:unhideWhenUsed/>
    <w:rsid w:val="008C0EE0"/>
    <w:rPr>
      <w:vertAlign w:val="superscript"/>
    </w:rPr>
  </w:style>
  <w:style w:type="paragraph" w:styleId="ListParagraph">
    <w:name w:val="List Paragraph"/>
    <w:basedOn w:val="Normal"/>
    <w:link w:val="ListParagraphChar"/>
    <w:uiPriority w:val="34"/>
    <w:qFormat/>
    <w:rsid w:val="00A06C2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A06C2D"/>
    <w:rPr>
      <w:rFonts w:ascii="Arial" w:eastAsia="Times New Roman" w:hAnsi="Arial" w:cs="Times New Roman"/>
      <w:szCs w:val="24"/>
    </w:rPr>
  </w:style>
  <w:style w:type="paragraph" w:styleId="CommentText">
    <w:name w:val="annotation text"/>
    <w:basedOn w:val="Normal"/>
    <w:link w:val="CommentTextChar"/>
    <w:uiPriority w:val="99"/>
    <w:semiHidden/>
    <w:unhideWhenUsed/>
    <w:rsid w:val="008C0EE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EE0"/>
    <w:rPr>
      <w:sz w:val="20"/>
      <w:szCs w:val="20"/>
    </w:rPr>
  </w:style>
  <w:style w:type="paragraph" w:customStyle="1" w:styleId="Headerandfooter">
    <w:name w:val="Header and footer"/>
    <w:basedOn w:val="Header"/>
    <w:link w:val="HeaderandfooterChar"/>
    <w:autoRedefine/>
    <w:qFormat/>
    <w:rsid w:val="000C107A"/>
    <w:pPr>
      <w:pBdr>
        <w:bottom w:val="single" w:sz="4" w:space="1" w:color="17365D"/>
      </w:pBd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erandfooterChar">
    <w:name w:val="Header and footer Char"/>
    <w:basedOn w:val="HeaderChar"/>
    <w:link w:val="Headerandfooter"/>
    <w:rsid w:val="000C107A"/>
    <w:rPr>
      <w:rFonts w:ascii="Arial" w:hAnsi="Arial"/>
      <w:color w:val="000000" w:themeColor="text1"/>
      <w14:textFill>
        <w14:solidFill>
          <w14:schemeClr w14:val="tx1">
            <w14:lumMod w14:val="75000"/>
            <w14:lumOff w14:val="25000"/>
            <w14:lumMod w14:val="75000"/>
            <w14:lumOff w14:val="25000"/>
          </w14:schemeClr>
        </w14:solidFill>
      </w14:textFill>
    </w:rPr>
  </w:style>
  <w:style w:type="paragraph" w:styleId="NoSpacing">
    <w:name w:val="No Spacing"/>
    <w:link w:val="NoSpacingChar"/>
    <w:uiPriority w:val="1"/>
    <w:qFormat/>
    <w:rsid w:val="00F87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3CC"/>
    <w:rPr>
      <w:rFonts w:eastAsiaTheme="minorEastAsia"/>
      <w:lang w:val="en-US"/>
    </w:rPr>
  </w:style>
  <w:style w:type="paragraph" w:styleId="Caption">
    <w:name w:val="caption"/>
    <w:basedOn w:val="Normal"/>
    <w:next w:val="Normal"/>
    <w:uiPriority w:val="35"/>
    <w:unhideWhenUsed/>
    <w:qFormat/>
    <w:rsid w:val="000D22BC"/>
    <w:pPr>
      <w:spacing w:before="0" w:after="200"/>
    </w:pPr>
    <w:rPr>
      <w:i/>
      <w:iCs/>
      <w:color w:val="69676D" w:themeColor="text2"/>
      <w:sz w:val="18"/>
      <w:szCs w:val="18"/>
    </w:rPr>
  </w:style>
  <w:style w:type="paragraph" w:customStyle="1" w:styleId="TableParagraph">
    <w:name w:val="Table Paragraph"/>
    <w:basedOn w:val="Normal"/>
    <w:uiPriority w:val="99"/>
    <w:qFormat/>
    <w:rsid w:val="00910FC0"/>
    <w:pPr>
      <w:widowControl w:val="0"/>
      <w:spacing w:before="0" w:after="0"/>
    </w:pPr>
    <w:rPr>
      <w:rFonts w:ascii="Calibri" w:eastAsia="Calibri" w:hAnsi="Calibri" w:cs="Times New Roman"/>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9A"/>
    <w:pPr>
      <w:spacing w:before="120" w:after="120" w:line="240" w:lineRule="auto"/>
    </w:pPr>
    <w:rPr>
      <w:rFonts w:ascii="Arial" w:hAnsi="Arial"/>
      <w:color w:val="404040" w:themeColor="text1" w:themeTint="BF"/>
      <w:sz w:val="24"/>
    </w:rPr>
  </w:style>
  <w:style w:type="paragraph" w:styleId="Heading1">
    <w:name w:val="heading 1"/>
    <w:basedOn w:val="Normal"/>
    <w:next w:val="Normal"/>
    <w:link w:val="Heading1Char"/>
    <w:autoRedefine/>
    <w:uiPriority w:val="9"/>
    <w:qFormat/>
    <w:rsid w:val="0082559A"/>
    <w:pPr>
      <w:keepNext/>
      <w:spacing w:after="0"/>
      <w:jc w:val="center"/>
      <w:outlineLvl w:val="0"/>
    </w:pPr>
    <w:rPr>
      <w:rFonts w:eastAsiaTheme="majorEastAsia" w:cstheme="majorBidi"/>
      <w:color w:val="00285B"/>
      <w:sz w:val="36"/>
      <w:szCs w:val="32"/>
    </w:rPr>
  </w:style>
  <w:style w:type="paragraph" w:styleId="Heading2">
    <w:name w:val="heading 2"/>
    <w:basedOn w:val="Normal"/>
    <w:next w:val="Normal"/>
    <w:link w:val="Heading2Char"/>
    <w:autoRedefine/>
    <w:uiPriority w:val="9"/>
    <w:unhideWhenUsed/>
    <w:qFormat/>
    <w:rsid w:val="00113D3E"/>
    <w:pPr>
      <w:keepNext/>
      <w:keepLines/>
      <w:outlineLvl w:val="1"/>
    </w:pPr>
    <w:rPr>
      <w:rFonts w:eastAsiaTheme="majorEastAsia" w:cstheme="majorBidi"/>
      <w:color w:val="000000" w:themeColor="text1"/>
      <w:sz w:val="32"/>
      <w:szCs w:val="48"/>
    </w:rPr>
  </w:style>
  <w:style w:type="paragraph" w:styleId="Heading3">
    <w:name w:val="heading 3"/>
    <w:basedOn w:val="Normal"/>
    <w:next w:val="Normal"/>
    <w:link w:val="Heading3Char"/>
    <w:autoRedefine/>
    <w:uiPriority w:val="9"/>
    <w:unhideWhenUsed/>
    <w:qFormat/>
    <w:rsid w:val="00113D3E"/>
    <w:pPr>
      <w:keepNext/>
      <w:keepLines/>
      <w:outlineLvl w:val="2"/>
    </w:pPr>
    <w:rPr>
      <w:rFonts w:eastAsiaTheme="majorEastAsia" w:cstheme="majorBidi"/>
      <w:color w:val="000000" w:themeColor="text1"/>
      <w:sz w:val="28"/>
      <w:szCs w:val="44"/>
    </w:rPr>
  </w:style>
  <w:style w:type="paragraph" w:styleId="Heading4">
    <w:name w:val="heading 4"/>
    <w:basedOn w:val="Normal"/>
    <w:next w:val="Normal"/>
    <w:link w:val="Heading4Char"/>
    <w:autoRedefine/>
    <w:uiPriority w:val="9"/>
    <w:unhideWhenUsed/>
    <w:rsid w:val="00A71314"/>
    <w:pPr>
      <w:keepNext/>
      <w:keepLines/>
      <w:numPr>
        <w:numId w:val="1"/>
      </w:numPr>
      <w:outlineLvl w:val="3"/>
    </w:pPr>
    <w:rPr>
      <w:rFonts w:eastAsiaTheme="majorEastAsia" w:cstheme="majorBidi"/>
      <w:i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3E"/>
    <w:rPr>
      <w:rFonts w:ascii="Arial" w:eastAsiaTheme="majorEastAsia" w:hAnsi="Arial" w:cstheme="majorBidi"/>
      <w:color w:val="000000" w:themeColor="text1"/>
      <w:sz w:val="32"/>
      <w:szCs w:val="48"/>
    </w:rPr>
  </w:style>
  <w:style w:type="paragraph" w:styleId="Title">
    <w:name w:val="Title"/>
    <w:basedOn w:val="Normal"/>
    <w:next w:val="Normal"/>
    <w:link w:val="TitleChar"/>
    <w:autoRedefine/>
    <w:uiPriority w:val="10"/>
    <w:qFormat/>
    <w:rsid w:val="0082559A"/>
    <w:pPr>
      <w:spacing w:before="240"/>
      <w:contextualSpacing/>
      <w:jc w:val="center"/>
    </w:pPr>
    <w:rPr>
      <w:rFonts w:eastAsiaTheme="majorEastAsia" w:cstheme="majorBidi"/>
      <w:noProof/>
      <w:color w:val="00285B"/>
      <w:spacing w:val="-10"/>
      <w:kern w:val="28"/>
      <w:sz w:val="56"/>
      <w:szCs w:val="56"/>
    </w:rPr>
  </w:style>
  <w:style w:type="character" w:customStyle="1" w:styleId="TitleChar">
    <w:name w:val="Title Char"/>
    <w:basedOn w:val="DefaultParagraphFont"/>
    <w:link w:val="Title"/>
    <w:uiPriority w:val="10"/>
    <w:rsid w:val="0082559A"/>
    <w:rPr>
      <w:rFonts w:ascii="Arial" w:eastAsiaTheme="majorEastAsia" w:hAnsi="Arial" w:cstheme="majorBidi"/>
      <w:noProof/>
      <w:color w:val="00285B"/>
      <w:spacing w:val="-10"/>
      <w:kern w:val="28"/>
      <w:sz w:val="56"/>
      <w:szCs w:val="56"/>
    </w:rPr>
  </w:style>
  <w:style w:type="paragraph" w:styleId="Subtitle">
    <w:name w:val="Subtitle"/>
    <w:basedOn w:val="Normal"/>
    <w:next w:val="Normal"/>
    <w:link w:val="SubtitleChar"/>
    <w:autoRedefine/>
    <w:uiPriority w:val="11"/>
    <w:qFormat/>
    <w:rsid w:val="00E57D7E"/>
    <w:pPr>
      <w:numPr>
        <w:ilvl w:val="1"/>
      </w:numPr>
      <w:spacing w:after="240"/>
      <w:jc w:val="center"/>
    </w:pPr>
    <w:rPr>
      <w:rFonts w:eastAsiaTheme="minorEastAsia"/>
      <w:color w:val="auto"/>
      <w:spacing w:val="15"/>
      <w:sz w:val="36"/>
    </w:rPr>
  </w:style>
  <w:style w:type="character" w:customStyle="1" w:styleId="SubtitleChar">
    <w:name w:val="Subtitle Char"/>
    <w:basedOn w:val="DefaultParagraphFont"/>
    <w:link w:val="Subtitle"/>
    <w:uiPriority w:val="11"/>
    <w:rsid w:val="00E57D7E"/>
    <w:rPr>
      <w:rFonts w:ascii="Arial" w:eastAsiaTheme="minorEastAsia" w:hAnsi="Arial"/>
      <w:spacing w:val="15"/>
      <w:sz w:val="36"/>
    </w:rPr>
  </w:style>
  <w:style w:type="paragraph" w:styleId="Header">
    <w:name w:val="header"/>
    <w:basedOn w:val="Normal"/>
    <w:link w:val="HeaderChar"/>
    <w:uiPriority w:val="99"/>
    <w:unhideWhenUsed/>
    <w:rsid w:val="007A39C4"/>
    <w:pPr>
      <w:tabs>
        <w:tab w:val="center" w:pos="4513"/>
        <w:tab w:val="right" w:pos="9026"/>
      </w:tabs>
    </w:pPr>
  </w:style>
  <w:style w:type="character" w:customStyle="1" w:styleId="HeaderChar">
    <w:name w:val="Header Char"/>
    <w:basedOn w:val="DefaultParagraphFont"/>
    <w:link w:val="Header"/>
    <w:uiPriority w:val="99"/>
    <w:rsid w:val="007A39C4"/>
    <w:rPr>
      <w:rFonts w:ascii="Arial" w:hAnsi="Arial"/>
    </w:rPr>
  </w:style>
  <w:style w:type="paragraph" w:styleId="Footer">
    <w:name w:val="footer"/>
    <w:basedOn w:val="Normal"/>
    <w:link w:val="FooterChar"/>
    <w:uiPriority w:val="99"/>
    <w:unhideWhenUsed/>
    <w:rsid w:val="00FC42B3"/>
    <w:pPr>
      <w:tabs>
        <w:tab w:val="center" w:pos="4513"/>
        <w:tab w:val="right" w:pos="9026"/>
      </w:tabs>
    </w:pPr>
  </w:style>
  <w:style w:type="character" w:customStyle="1" w:styleId="FooterChar">
    <w:name w:val="Footer Char"/>
    <w:basedOn w:val="DefaultParagraphFont"/>
    <w:link w:val="Footer"/>
    <w:uiPriority w:val="99"/>
    <w:rsid w:val="00FC42B3"/>
    <w:rPr>
      <w:rFonts w:ascii="Arial" w:hAnsi="Arial"/>
      <w:color w:val="404040" w:themeColor="text1" w:themeTint="BF"/>
    </w:rPr>
  </w:style>
  <w:style w:type="character" w:customStyle="1" w:styleId="Heading1Char">
    <w:name w:val="Heading 1 Char"/>
    <w:basedOn w:val="DefaultParagraphFont"/>
    <w:link w:val="Heading1"/>
    <w:uiPriority w:val="9"/>
    <w:rsid w:val="0082559A"/>
    <w:rPr>
      <w:rFonts w:ascii="Arial" w:eastAsiaTheme="majorEastAsia" w:hAnsi="Arial" w:cstheme="majorBidi"/>
      <w:color w:val="00285B"/>
      <w:sz w:val="36"/>
      <w:szCs w:val="32"/>
    </w:rPr>
  </w:style>
  <w:style w:type="character" w:customStyle="1" w:styleId="Heading3Char">
    <w:name w:val="Heading 3 Char"/>
    <w:basedOn w:val="DefaultParagraphFont"/>
    <w:link w:val="Heading3"/>
    <w:uiPriority w:val="9"/>
    <w:rsid w:val="00113D3E"/>
    <w:rPr>
      <w:rFonts w:ascii="Arial" w:eastAsiaTheme="majorEastAsia" w:hAnsi="Arial" w:cstheme="majorBidi"/>
      <w:color w:val="000000" w:themeColor="text1"/>
      <w:sz w:val="28"/>
      <w:szCs w:val="44"/>
    </w:rPr>
  </w:style>
  <w:style w:type="character" w:customStyle="1" w:styleId="Heading4Char">
    <w:name w:val="Heading 4 Char"/>
    <w:basedOn w:val="DefaultParagraphFont"/>
    <w:link w:val="Heading4"/>
    <w:uiPriority w:val="9"/>
    <w:rsid w:val="00A71314"/>
    <w:rPr>
      <w:rFonts w:ascii="Arial" w:eastAsiaTheme="majorEastAsia" w:hAnsi="Arial" w:cstheme="majorBidi"/>
      <w:iCs/>
      <w:color w:val="000000" w:themeColor="text1"/>
      <w:sz w:val="40"/>
      <w:szCs w:val="40"/>
    </w:rPr>
  </w:style>
  <w:style w:type="character" w:styleId="SubtleEmphasis">
    <w:name w:val="Subtle Emphasis"/>
    <w:basedOn w:val="DefaultParagraphFont"/>
    <w:uiPriority w:val="19"/>
    <w:qFormat/>
    <w:rsid w:val="00CE69FA"/>
    <w:rPr>
      <w:b w:val="0"/>
      <w:i w:val="0"/>
      <w:iCs/>
      <w:color w:val="404040" w:themeColor="text1" w:themeTint="BF"/>
    </w:rPr>
  </w:style>
  <w:style w:type="paragraph" w:styleId="TOCHeading">
    <w:name w:val="TOC Heading"/>
    <w:basedOn w:val="Heading1"/>
    <w:next w:val="Normal"/>
    <w:autoRedefine/>
    <w:uiPriority w:val="39"/>
    <w:unhideWhenUsed/>
    <w:qFormat/>
    <w:rsid w:val="00754640"/>
    <w:pPr>
      <w:outlineLvl w:val="9"/>
    </w:pPr>
    <w:rPr>
      <w:color w:val="auto"/>
      <w:sz w:val="32"/>
      <w:lang w:val="en-US"/>
    </w:rPr>
  </w:style>
  <w:style w:type="paragraph" w:styleId="TOC1">
    <w:name w:val="toc 1"/>
    <w:basedOn w:val="Normal"/>
    <w:next w:val="Normal"/>
    <w:autoRedefine/>
    <w:uiPriority w:val="39"/>
    <w:unhideWhenUsed/>
    <w:rsid w:val="00C744A1"/>
  </w:style>
  <w:style w:type="paragraph" w:styleId="TOC2">
    <w:name w:val="toc 2"/>
    <w:basedOn w:val="Normal"/>
    <w:next w:val="Normal"/>
    <w:autoRedefine/>
    <w:uiPriority w:val="39"/>
    <w:unhideWhenUsed/>
    <w:rsid w:val="00754640"/>
    <w:pPr>
      <w:spacing w:after="100"/>
      <w:ind w:left="220"/>
    </w:pPr>
  </w:style>
  <w:style w:type="paragraph" w:styleId="TOC3">
    <w:name w:val="toc 3"/>
    <w:basedOn w:val="Normal"/>
    <w:next w:val="Normal"/>
    <w:autoRedefine/>
    <w:uiPriority w:val="39"/>
    <w:unhideWhenUsed/>
    <w:rsid w:val="00754640"/>
    <w:pPr>
      <w:spacing w:after="100"/>
      <w:ind w:left="440"/>
    </w:pPr>
  </w:style>
  <w:style w:type="character" w:styleId="Hyperlink">
    <w:name w:val="Hyperlink"/>
    <w:basedOn w:val="DefaultParagraphFont"/>
    <w:uiPriority w:val="99"/>
    <w:unhideWhenUsed/>
    <w:rsid w:val="00754640"/>
    <w:rPr>
      <w:color w:val="410082" w:themeColor="hyperlink"/>
      <w:u w:val="single"/>
    </w:rPr>
  </w:style>
  <w:style w:type="paragraph" w:styleId="BalloonText">
    <w:name w:val="Balloon Text"/>
    <w:basedOn w:val="Normal"/>
    <w:link w:val="BalloonTextChar"/>
    <w:uiPriority w:val="99"/>
    <w:semiHidden/>
    <w:unhideWhenUsed/>
    <w:rsid w:val="00F6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B8"/>
    <w:rPr>
      <w:rFonts w:ascii="Segoe UI" w:hAnsi="Segoe UI" w:cs="Segoe UI"/>
      <w:sz w:val="18"/>
      <w:szCs w:val="18"/>
    </w:rPr>
  </w:style>
  <w:style w:type="paragraph" w:customStyle="1" w:styleId="Bulletpoints">
    <w:name w:val="Bullet points"/>
    <w:basedOn w:val="Normal"/>
    <w:link w:val="BulletpointsChar"/>
    <w:autoRedefine/>
    <w:qFormat/>
    <w:rsid w:val="00803DAC"/>
    <w:pPr>
      <w:ind w:left="714" w:hanging="357"/>
    </w:pPr>
  </w:style>
  <w:style w:type="paragraph" w:styleId="FootnoteText">
    <w:name w:val="footnote text"/>
    <w:basedOn w:val="Normal"/>
    <w:link w:val="FootnoteTextChar"/>
    <w:uiPriority w:val="99"/>
    <w:unhideWhenUsed/>
    <w:rsid w:val="008C0EE0"/>
    <w:rPr>
      <w:rFonts w:eastAsia="Times New Roman" w:cs="Arial"/>
      <w:color w:val="000000"/>
      <w:sz w:val="20"/>
      <w:szCs w:val="20"/>
    </w:rPr>
  </w:style>
  <w:style w:type="character" w:customStyle="1" w:styleId="BulletpointsChar">
    <w:name w:val="Bullet points Char"/>
    <w:basedOn w:val="DefaultParagraphFont"/>
    <w:link w:val="Bulletpoints"/>
    <w:rsid w:val="00803DAC"/>
    <w:rPr>
      <w:rFonts w:ascii="Arial" w:hAnsi="Arial"/>
    </w:rPr>
  </w:style>
  <w:style w:type="character" w:customStyle="1" w:styleId="FootnoteTextChar">
    <w:name w:val="Footnote Text Char"/>
    <w:basedOn w:val="DefaultParagraphFont"/>
    <w:link w:val="FootnoteText"/>
    <w:uiPriority w:val="99"/>
    <w:rsid w:val="008C0EE0"/>
    <w:rPr>
      <w:rFonts w:ascii="Arial" w:eastAsia="Times New Roman" w:hAnsi="Arial" w:cs="Arial"/>
      <w:color w:val="000000"/>
      <w:sz w:val="20"/>
      <w:szCs w:val="20"/>
    </w:rPr>
  </w:style>
  <w:style w:type="character" w:styleId="FootnoteReference">
    <w:name w:val="footnote reference"/>
    <w:basedOn w:val="DefaultParagraphFont"/>
    <w:uiPriority w:val="99"/>
    <w:unhideWhenUsed/>
    <w:rsid w:val="008C0EE0"/>
    <w:rPr>
      <w:vertAlign w:val="superscript"/>
    </w:rPr>
  </w:style>
  <w:style w:type="paragraph" w:styleId="ListParagraph">
    <w:name w:val="List Paragraph"/>
    <w:basedOn w:val="Normal"/>
    <w:link w:val="ListParagraphChar"/>
    <w:uiPriority w:val="34"/>
    <w:qFormat/>
    <w:rsid w:val="00A06C2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A06C2D"/>
    <w:rPr>
      <w:rFonts w:ascii="Arial" w:eastAsia="Times New Roman" w:hAnsi="Arial" w:cs="Times New Roman"/>
      <w:szCs w:val="24"/>
    </w:rPr>
  </w:style>
  <w:style w:type="paragraph" w:styleId="CommentText">
    <w:name w:val="annotation text"/>
    <w:basedOn w:val="Normal"/>
    <w:link w:val="CommentTextChar"/>
    <w:uiPriority w:val="99"/>
    <w:semiHidden/>
    <w:unhideWhenUsed/>
    <w:rsid w:val="008C0EE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EE0"/>
    <w:rPr>
      <w:sz w:val="20"/>
      <w:szCs w:val="20"/>
    </w:rPr>
  </w:style>
  <w:style w:type="paragraph" w:customStyle="1" w:styleId="Headerandfooter">
    <w:name w:val="Header and footer"/>
    <w:basedOn w:val="Header"/>
    <w:link w:val="HeaderandfooterChar"/>
    <w:autoRedefine/>
    <w:qFormat/>
    <w:rsid w:val="000C107A"/>
    <w:pPr>
      <w:pBdr>
        <w:bottom w:val="single" w:sz="4" w:space="1" w:color="17365D"/>
      </w:pBd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erandfooterChar">
    <w:name w:val="Header and footer Char"/>
    <w:basedOn w:val="HeaderChar"/>
    <w:link w:val="Headerandfooter"/>
    <w:rsid w:val="000C107A"/>
    <w:rPr>
      <w:rFonts w:ascii="Arial" w:hAnsi="Arial"/>
      <w:color w:val="000000" w:themeColor="text1"/>
      <w14:textFill>
        <w14:solidFill>
          <w14:schemeClr w14:val="tx1">
            <w14:lumMod w14:val="75000"/>
            <w14:lumOff w14:val="25000"/>
            <w14:lumMod w14:val="75000"/>
            <w14:lumOff w14:val="25000"/>
          </w14:schemeClr>
        </w14:solidFill>
      </w14:textFill>
    </w:rPr>
  </w:style>
  <w:style w:type="paragraph" w:styleId="NoSpacing">
    <w:name w:val="No Spacing"/>
    <w:link w:val="NoSpacingChar"/>
    <w:uiPriority w:val="1"/>
    <w:qFormat/>
    <w:rsid w:val="00F87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3CC"/>
    <w:rPr>
      <w:rFonts w:eastAsiaTheme="minorEastAsia"/>
      <w:lang w:val="en-US"/>
    </w:rPr>
  </w:style>
  <w:style w:type="paragraph" w:styleId="Caption">
    <w:name w:val="caption"/>
    <w:basedOn w:val="Normal"/>
    <w:next w:val="Normal"/>
    <w:uiPriority w:val="35"/>
    <w:unhideWhenUsed/>
    <w:qFormat/>
    <w:rsid w:val="000D22BC"/>
    <w:pPr>
      <w:spacing w:before="0" w:after="200"/>
    </w:pPr>
    <w:rPr>
      <w:i/>
      <w:iCs/>
      <w:color w:val="69676D" w:themeColor="text2"/>
      <w:sz w:val="18"/>
      <w:szCs w:val="18"/>
    </w:rPr>
  </w:style>
  <w:style w:type="paragraph" w:customStyle="1" w:styleId="TableParagraph">
    <w:name w:val="Table Paragraph"/>
    <w:basedOn w:val="Normal"/>
    <w:uiPriority w:val="99"/>
    <w:qFormat/>
    <w:rsid w:val="00910FC0"/>
    <w:pPr>
      <w:widowControl w:val="0"/>
      <w:spacing w:before="0" w:after="0"/>
    </w:pPr>
    <w:rPr>
      <w:rFonts w:ascii="Calibri" w:eastAsia="Calibri" w:hAnsi="Calibri" w:cs="Times New Roman"/>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1060">
      <w:bodyDiv w:val="1"/>
      <w:marLeft w:val="0"/>
      <w:marRight w:val="0"/>
      <w:marTop w:val="0"/>
      <w:marBottom w:val="0"/>
      <w:divBdr>
        <w:top w:val="none" w:sz="0" w:space="0" w:color="auto"/>
        <w:left w:val="none" w:sz="0" w:space="0" w:color="auto"/>
        <w:bottom w:val="none" w:sz="0" w:space="0" w:color="auto"/>
        <w:right w:val="none" w:sz="0" w:space="0" w:color="auto"/>
      </w:divBdr>
    </w:div>
    <w:div w:id="727536245">
      <w:bodyDiv w:val="1"/>
      <w:marLeft w:val="0"/>
      <w:marRight w:val="0"/>
      <w:marTop w:val="0"/>
      <w:marBottom w:val="0"/>
      <w:divBdr>
        <w:top w:val="none" w:sz="0" w:space="0" w:color="auto"/>
        <w:left w:val="none" w:sz="0" w:space="0" w:color="auto"/>
        <w:bottom w:val="none" w:sz="0" w:space="0" w:color="auto"/>
        <w:right w:val="none" w:sz="0" w:space="0" w:color="auto"/>
      </w:divBdr>
    </w:div>
    <w:div w:id="1080174544">
      <w:bodyDiv w:val="1"/>
      <w:marLeft w:val="0"/>
      <w:marRight w:val="0"/>
      <w:marTop w:val="0"/>
      <w:marBottom w:val="0"/>
      <w:divBdr>
        <w:top w:val="none" w:sz="0" w:space="0" w:color="auto"/>
        <w:left w:val="none" w:sz="0" w:space="0" w:color="auto"/>
        <w:bottom w:val="none" w:sz="0" w:space="0" w:color="auto"/>
        <w:right w:val="none" w:sz="0" w:space="0" w:color="auto"/>
      </w:divBdr>
    </w:div>
    <w:div w:id="1095513113">
      <w:bodyDiv w:val="1"/>
      <w:marLeft w:val="0"/>
      <w:marRight w:val="0"/>
      <w:marTop w:val="0"/>
      <w:marBottom w:val="0"/>
      <w:divBdr>
        <w:top w:val="none" w:sz="0" w:space="0" w:color="auto"/>
        <w:left w:val="none" w:sz="0" w:space="0" w:color="auto"/>
        <w:bottom w:val="none" w:sz="0" w:space="0" w:color="auto"/>
        <w:right w:val="none" w:sz="0" w:space="0" w:color="auto"/>
      </w:divBdr>
    </w:div>
    <w:div w:id="19269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guardingworcestershire.org.uk/documents/1893-2/" TargetMode="External"/><Relationship Id="rId18" Type="http://schemas.openxmlformats.org/officeDocument/2006/relationships/hyperlink" Target="https://www.safeguardingworcestershire.org.uk/documents/joint-working-protocol-between-west-mercia-womens-aid-wmwa-and-worcestershire-adult-social-care-as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afeguardingworcestershire.org.uk/documents/dr-ruth-jones-domestic-abuse-people-with-care-support-needs-physical-learning-disabilities-mental-health/" TargetMode="External"/><Relationship Id="rId7" Type="http://schemas.openxmlformats.org/officeDocument/2006/relationships/footnotes" Target="footnotes.xml"/><Relationship Id="rId12" Type="http://schemas.openxmlformats.org/officeDocument/2006/relationships/hyperlink" Target="https://www.safeguardingworcestershire.org.uk/documents/making-a-sar-referral-flowchart/" TargetMode="External"/><Relationship Id="rId17" Type="http://schemas.openxmlformats.org/officeDocument/2006/relationships/hyperlink" Target="https://www.safeguardingworcestershire.org.uk/documents/communications-and-engagement-strateg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eguardingworcestershire.org.uk/documents/wsab-constitution-v6/" TargetMode="External"/><Relationship Id="rId20" Type="http://schemas.openxmlformats.org/officeDocument/2006/relationships/hyperlink" Target="mailto:swilks@worcestershire.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adultsbo@worcestershire.gov.uk" TargetMode="External"/><Relationship Id="rId24" Type="http://schemas.openxmlformats.org/officeDocument/2006/relationships/hyperlink" Target="mailto:rwatkins2@worcestershire.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feguardingworcestershire.org.uk/documents/1691-2/" TargetMode="External"/><Relationship Id="rId23" Type="http://schemas.openxmlformats.org/officeDocument/2006/relationships/hyperlink" Target="https://www.safeguardingworcestershire.org.uk/documents/1898-2/" TargetMode="External"/><Relationship Id="rId28" Type="http://schemas.openxmlformats.org/officeDocument/2006/relationships/footer" Target="footer2.xml"/><Relationship Id="rId10" Type="http://schemas.openxmlformats.org/officeDocument/2006/relationships/hyperlink" Target="https://www.safeguardingworcestershire.org.uk/" TargetMode="External"/><Relationship Id="rId19" Type="http://schemas.openxmlformats.org/officeDocument/2006/relationships/hyperlink" Target="https://www.safeguardingworcestershire.org.uk/documents/female-genital-mutilation-fgm-pathwa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afeguardingworcestershire.org.uk/documents/safeguarding_adults_review_protocol/" TargetMode="External"/><Relationship Id="rId22" Type="http://schemas.openxmlformats.org/officeDocument/2006/relationships/hyperlink" Target="https://www.safeguardingworcestershire.org.uk/documents/liberty-protection-safeguards/"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tkins2\AppData\Local\Microsoft\Windows\Temporary%20Internet%20Files\Content.Outlook\08T5BLVN\Newsletter%20template%20WSAB%201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A8B4-742B-424C-B9CA-E079F00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WSAB 1a</Template>
  <TotalTime>241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Rachel</dc:creator>
  <cp:lastModifiedBy>Watkins, Rachel</cp:lastModifiedBy>
  <cp:revision>20</cp:revision>
  <cp:lastPrinted>2019-02-18T12:33:00Z</cp:lastPrinted>
  <dcterms:created xsi:type="dcterms:W3CDTF">2019-07-08T13:19:00Z</dcterms:created>
  <dcterms:modified xsi:type="dcterms:W3CDTF">2019-07-26T08:12:00Z</dcterms:modified>
</cp:coreProperties>
</file>