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F3" w:rsidRPr="00520AF3" w:rsidRDefault="00874588" w:rsidP="00520AF3">
      <w:pPr>
        <w:jc w:val="center"/>
        <w:rPr>
          <w:rFonts w:cs="Arial"/>
          <w:b/>
          <w:sz w:val="36"/>
          <w:szCs w:val="36"/>
        </w:rPr>
      </w:pPr>
      <w:r w:rsidRPr="00CA0B43">
        <w:rPr>
          <w:noProof/>
          <w:color w:val="135863"/>
          <w:sz w:val="40"/>
        </w:rPr>
        <w:drawing>
          <wp:anchor distT="0" distB="0" distL="114300" distR="114300" simplePos="0" relativeHeight="251661312" behindDoc="1" locked="0" layoutInCell="1" allowOverlap="1" wp14:anchorId="6E9D66B1" wp14:editId="277997F4">
            <wp:simplePos x="0" y="0"/>
            <wp:positionH relativeFrom="margin">
              <wp:posOffset>1793240</wp:posOffset>
            </wp:positionH>
            <wp:positionV relativeFrom="paragraph">
              <wp:posOffset>-696595</wp:posOffset>
            </wp:positionV>
            <wp:extent cx="1954530" cy="1033780"/>
            <wp:effectExtent l="0" t="0" r="7620" b="0"/>
            <wp:wrapTight wrapText="bothSides">
              <wp:wrapPolygon edited="0">
                <wp:start x="0" y="0"/>
                <wp:lineTo x="0" y="21096"/>
                <wp:lineTo x="21474" y="21096"/>
                <wp:lineTo x="2147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44000"/>
                              </a14:imgEffect>
                              <a14:imgEffect>
                                <a14:saturation sat="400000"/>
                              </a14:imgEffect>
                              <a14:imgEffect>
                                <a14:brightnessContrast bright="4000"/>
                              </a14:imgEffect>
                            </a14:imgLayer>
                          </a14:imgProps>
                        </a:ext>
                        <a:ext uri="{28A0092B-C50C-407E-A947-70E740481C1C}">
                          <a14:useLocalDpi xmlns:a14="http://schemas.microsoft.com/office/drawing/2010/main" val="0"/>
                        </a:ext>
                      </a:extLst>
                    </a:blip>
                    <a:srcRect/>
                    <a:stretch>
                      <a:fillRect/>
                    </a:stretch>
                  </pic:blipFill>
                  <pic:spPr bwMode="auto">
                    <a:xfrm>
                      <a:off x="0" y="0"/>
                      <a:ext cx="1954530" cy="1033780"/>
                    </a:xfrm>
                    <a:prstGeom prst="rect">
                      <a:avLst/>
                    </a:prstGeom>
                    <a:noFill/>
                  </pic:spPr>
                </pic:pic>
              </a:graphicData>
            </a:graphic>
            <wp14:sizeRelH relativeFrom="page">
              <wp14:pctWidth>0</wp14:pctWidth>
            </wp14:sizeRelH>
            <wp14:sizeRelV relativeFrom="page">
              <wp14:pctHeight>0</wp14:pctHeight>
            </wp14:sizeRelV>
          </wp:anchor>
        </w:drawing>
      </w:r>
    </w:p>
    <w:p w:rsidR="00520AF3" w:rsidRPr="00520AF3" w:rsidRDefault="00520AF3" w:rsidP="00520AF3">
      <w:pPr>
        <w:ind w:left="720" w:hanging="720"/>
        <w:jc w:val="center"/>
        <w:rPr>
          <w:rFonts w:cs="Arial"/>
          <w:b/>
          <w:color w:val="990033"/>
          <w:sz w:val="36"/>
          <w:szCs w:val="36"/>
        </w:rPr>
      </w:pPr>
      <w:r w:rsidRPr="00520AF3">
        <w:rPr>
          <w:rFonts w:cs="Arial"/>
          <w:b/>
          <w:color w:val="990033"/>
          <w:sz w:val="36"/>
          <w:szCs w:val="36"/>
        </w:rPr>
        <w:t>Child Sexual Exploitation Self-Assessment</w:t>
      </w:r>
    </w:p>
    <w:p w:rsidR="00520AF3" w:rsidRPr="00520AF3" w:rsidRDefault="00520AF3" w:rsidP="00520AF3">
      <w:pPr>
        <w:jc w:val="center"/>
        <w:rPr>
          <w:rFonts w:cs="Arial"/>
          <w:b/>
          <w:color w:val="990033"/>
          <w:sz w:val="36"/>
          <w:szCs w:val="36"/>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 xml:space="preserve">Agency:  </w:t>
            </w:r>
          </w:p>
        </w:tc>
      </w:tr>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 xml:space="preserve">Service covered by this assessment: </w:t>
            </w:r>
          </w:p>
        </w:tc>
      </w:tr>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 xml:space="preserve">This assessment was completed by: </w:t>
            </w:r>
          </w:p>
        </w:tc>
      </w:tr>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 xml:space="preserve">Position: </w:t>
            </w:r>
          </w:p>
        </w:tc>
      </w:tr>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Email:</w:t>
            </w:r>
          </w:p>
        </w:tc>
      </w:tr>
      <w:tr w:rsidR="00520AF3" w:rsidRPr="00520AF3" w:rsidTr="00520AF3">
        <w:trPr>
          <w:trHeight w:val="689"/>
        </w:trPr>
        <w:tc>
          <w:tcPr>
            <w:tcW w:w="8930" w:type="dxa"/>
            <w:shd w:val="clear" w:color="auto" w:fill="auto"/>
          </w:tcPr>
          <w:p w:rsidR="00520AF3" w:rsidRPr="00520AF3" w:rsidRDefault="00520AF3" w:rsidP="00520AF3">
            <w:pPr>
              <w:rPr>
                <w:rFonts w:cs="Arial"/>
                <w:b/>
              </w:rPr>
            </w:pPr>
            <w:r w:rsidRPr="00520AF3">
              <w:rPr>
                <w:rFonts w:cs="Arial"/>
                <w:b/>
              </w:rPr>
              <w:t xml:space="preserve">Signed:  </w:t>
            </w:r>
          </w:p>
        </w:tc>
      </w:tr>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Date:</w:t>
            </w:r>
            <w:r w:rsidRPr="00520AF3">
              <w:rPr>
                <w:rFonts w:cs="Arial"/>
                <w:b/>
              </w:rPr>
              <w:tab/>
            </w:r>
          </w:p>
        </w:tc>
      </w:tr>
    </w:tbl>
    <w:p w:rsidR="00520AF3" w:rsidRPr="00520AF3" w:rsidRDefault="00520AF3" w:rsidP="00520AF3">
      <w:pPr>
        <w:rPr>
          <w:rFonts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 xml:space="preserve">WSCB representative name : </w:t>
            </w:r>
          </w:p>
        </w:tc>
      </w:tr>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Email:</w:t>
            </w:r>
          </w:p>
        </w:tc>
      </w:tr>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 xml:space="preserve">Position: </w:t>
            </w:r>
          </w:p>
        </w:tc>
      </w:tr>
      <w:tr w:rsidR="00520AF3" w:rsidRPr="00520AF3" w:rsidTr="00520AF3">
        <w:tc>
          <w:tcPr>
            <w:tcW w:w="8930" w:type="dxa"/>
            <w:shd w:val="clear" w:color="auto" w:fill="auto"/>
          </w:tcPr>
          <w:p w:rsidR="00520AF3" w:rsidRDefault="00520AF3" w:rsidP="00520AF3">
            <w:pPr>
              <w:rPr>
                <w:rFonts w:cs="Arial"/>
                <w:b/>
              </w:rPr>
            </w:pPr>
            <w:r w:rsidRPr="00520AF3">
              <w:rPr>
                <w:rFonts w:cs="Arial"/>
                <w:b/>
              </w:rPr>
              <w:t xml:space="preserve">Signed:   </w:t>
            </w:r>
          </w:p>
          <w:p w:rsidR="00520AF3" w:rsidRPr="00520AF3" w:rsidRDefault="00520AF3" w:rsidP="00520AF3">
            <w:pPr>
              <w:rPr>
                <w:rFonts w:cs="Arial"/>
                <w:b/>
              </w:rPr>
            </w:pPr>
            <w:r w:rsidRPr="00520AF3">
              <w:rPr>
                <w:rFonts w:cs="Arial"/>
                <w:b/>
              </w:rPr>
              <w:t>This audit must be signed off by a senior manager</w:t>
            </w:r>
          </w:p>
        </w:tc>
      </w:tr>
      <w:tr w:rsidR="00520AF3" w:rsidRPr="00520AF3" w:rsidTr="00520AF3">
        <w:tc>
          <w:tcPr>
            <w:tcW w:w="8930" w:type="dxa"/>
            <w:shd w:val="clear" w:color="auto" w:fill="auto"/>
          </w:tcPr>
          <w:p w:rsidR="00520AF3" w:rsidRPr="00520AF3" w:rsidRDefault="00520AF3" w:rsidP="00520AF3">
            <w:pPr>
              <w:rPr>
                <w:rFonts w:cs="Arial"/>
                <w:b/>
              </w:rPr>
            </w:pPr>
            <w:r w:rsidRPr="00520AF3">
              <w:rPr>
                <w:rFonts w:cs="Arial"/>
                <w:b/>
              </w:rPr>
              <w:t>Date</w:t>
            </w:r>
            <w:r w:rsidRPr="00520AF3">
              <w:rPr>
                <w:rFonts w:cs="Arial"/>
                <w:b/>
              </w:rPr>
              <w:tab/>
            </w:r>
          </w:p>
        </w:tc>
        <w:bookmarkStart w:id="0" w:name="_GoBack"/>
        <w:bookmarkEnd w:id="0"/>
      </w:tr>
    </w:tbl>
    <w:p w:rsidR="00520AF3" w:rsidRDefault="00520AF3" w:rsidP="00520AF3">
      <w:pPr>
        <w:tabs>
          <w:tab w:val="left" w:pos="1548"/>
        </w:tabs>
        <w:jc w:val="center"/>
        <w:rPr>
          <w:rFonts w:cs="Arial"/>
          <w:b/>
          <w:color w:val="990033"/>
          <w:sz w:val="36"/>
          <w:szCs w:val="36"/>
        </w:rPr>
      </w:pPr>
    </w:p>
    <w:p w:rsidR="00520AF3" w:rsidRDefault="00520AF3" w:rsidP="00520AF3">
      <w:pPr>
        <w:jc w:val="center"/>
        <w:rPr>
          <w:rFonts w:cs="Arial"/>
          <w:szCs w:val="28"/>
        </w:rPr>
      </w:pPr>
      <w:r w:rsidRPr="00520AF3">
        <w:rPr>
          <w:rFonts w:cs="Arial"/>
          <w:szCs w:val="28"/>
        </w:rPr>
        <w:t xml:space="preserve">For </w:t>
      </w:r>
      <w:r w:rsidRPr="00520AF3">
        <w:rPr>
          <w:rFonts w:cs="Arial"/>
          <w:b/>
          <w:szCs w:val="28"/>
        </w:rPr>
        <w:t>queries</w:t>
      </w:r>
      <w:r w:rsidRPr="00520AF3">
        <w:rPr>
          <w:rFonts w:cs="Arial"/>
          <w:szCs w:val="28"/>
        </w:rPr>
        <w:t xml:space="preserve"> on completion please contact </w:t>
      </w:r>
      <w:hyperlink r:id="rId10" w:history="1">
        <w:r w:rsidRPr="00CE1314">
          <w:rPr>
            <w:rStyle w:val="Hyperlink"/>
            <w:rFonts w:cs="Arial"/>
            <w:szCs w:val="28"/>
          </w:rPr>
          <w:t>wscp@worcestershire.gov.uk</w:t>
        </w:r>
      </w:hyperlink>
    </w:p>
    <w:p w:rsidR="00520AF3" w:rsidRDefault="00520AF3" w:rsidP="00520AF3">
      <w:pPr>
        <w:spacing w:before="240"/>
        <w:jc w:val="center"/>
        <w:rPr>
          <w:rFonts w:cs="MyriadMM"/>
          <w:b/>
          <w:color w:val="990033"/>
          <w:sz w:val="36"/>
          <w:szCs w:val="36"/>
        </w:rPr>
      </w:pPr>
    </w:p>
    <w:p w:rsidR="00520AF3" w:rsidRDefault="00520AF3" w:rsidP="00520AF3">
      <w:pPr>
        <w:spacing w:before="240"/>
        <w:jc w:val="center"/>
        <w:rPr>
          <w:rFonts w:cs="MyriadMM"/>
          <w:b/>
          <w:color w:val="990033"/>
          <w:sz w:val="36"/>
          <w:szCs w:val="36"/>
        </w:rPr>
      </w:pPr>
    </w:p>
    <w:p w:rsidR="00874588" w:rsidRDefault="00874588" w:rsidP="00520AF3">
      <w:pPr>
        <w:spacing w:before="240"/>
        <w:jc w:val="center"/>
        <w:rPr>
          <w:rFonts w:cs="MyriadMM"/>
          <w:b/>
          <w:color w:val="990033"/>
          <w:sz w:val="36"/>
          <w:szCs w:val="36"/>
        </w:rPr>
      </w:pPr>
    </w:p>
    <w:p w:rsidR="00520AF3" w:rsidRDefault="00520AF3" w:rsidP="00520AF3">
      <w:pPr>
        <w:spacing w:before="240"/>
        <w:jc w:val="center"/>
        <w:rPr>
          <w:rFonts w:cs="MyriadMM"/>
          <w:b/>
          <w:color w:val="990033"/>
          <w:sz w:val="36"/>
          <w:szCs w:val="36"/>
        </w:rPr>
      </w:pPr>
    </w:p>
    <w:p w:rsidR="00520AF3" w:rsidRPr="00520AF3" w:rsidRDefault="00520AF3" w:rsidP="00520AF3">
      <w:pPr>
        <w:spacing w:before="240"/>
        <w:jc w:val="center"/>
        <w:rPr>
          <w:rFonts w:cs="MyriadMM"/>
          <w:b/>
          <w:color w:val="990033"/>
          <w:sz w:val="36"/>
          <w:szCs w:val="36"/>
        </w:rPr>
      </w:pPr>
      <w:r>
        <w:rPr>
          <w:rFonts w:cs="MyriadMM"/>
          <w:b/>
          <w:color w:val="990033"/>
          <w:sz w:val="36"/>
          <w:szCs w:val="36"/>
        </w:rPr>
        <w:lastRenderedPageBreak/>
        <w:t>C</w:t>
      </w:r>
      <w:r w:rsidRPr="00520AF3">
        <w:rPr>
          <w:rFonts w:cs="MyriadMM"/>
          <w:b/>
          <w:color w:val="990033"/>
          <w:sz w:val="36"/>
          <w:szCs w:val="36"/>
        </w:rPr>
        <w:t>hild Sexual Exploitation Self-Assessment</w:t>
      </w:r>
    </w:p>
    <w:p w:rsidR="00520AF3" w:rsidRPr="00520AF3" w:rsidRDefault="00520AF3" w:rsidP="00520AF3">
      <w:pPr>
        <w:autoSpaceDE w:val="0"/>
        <w:autoSpaceDN w:val="0"/>
        <w:adjustRightInd w:val="0"/>
        <w:spacing w:after="0"/>
        <w:jc w:val="center"/>
        <w:rPr>
          <w:rFonts w:cs="MyriadMM"/>
          <w:b/>
          <w:color w:val="990033"/>
          <w:sz w:val="36"/>
          <w:szCs w:val="36"/>
        </w:rPr>
      </w:pPr>
      <w:r w:rsidRPr="00520AF3">
        <w:rPr>
          <w:rFonts w:cs="MyriadMM"/>
          <w:b/>
          <w:color w:val="990033"/>
          <w:sz w:val="36"/>
          <w:szCs w:val="36"/>
        </w:rPr>
        <w:t>Introduction</w:t>
      </w:r>
    </w:p>
    <w:p w:rsidR="00520AF3" w:rsidRPr="00520AF3" w:rsidRDefault="00520AF3" w:rsidP="00520AF3">
      <w:pPr>
        <w:autoSpaceDE w:val="0"/>
        <w:autoSpaceDN w:val="0"/>
        <w:adjustRightInd w:val="0"/>
        <w:spacing w:after="0"/>
        <w:jc w:val="center"/>
        <w:rPr>
          <w:rFonts w:cs="MyriadMM"/>
          <w:color w:val="632423"/>
          <w:sz w:val="36"/>
          <w:szCs w:val="36"/>
        </w:rPr>
      </w:pPr>
    </w:p>
    <w:p w:rsidR="00520AF3" w:rsidRPr="00520AF3" w:rsidRDefault="00520AF3" w:rsidP="00520AF3">
      <w:pPr>
        <w:autoSpaceDE w:val="0"/>
        <w:autoSpaceDN w:val="0"/>
        <w:adjustRightInd w:val="0"/>
        <w:spacing w:after="0"/>
        <w:rPr>
          <w:rFonts w:cs="MyriadMM"/>
          <w:sz w:val="24"/>
          <w:szCs w:val="24"/>
        </w:rPr>
      </w:pPr>
      <w:r w:rsidRPr="00520AF3">
        <w:rPr>
          <w:rFonts w:cs="MyriadMM"/>
          <w:sz w:val="24"/>
          <w:szCs w:val="24"/>
        </w:rPr>
        <w:t xml:space="preserve">Local Safeguarding Children Boards have the responsibility for the on-going monitoring of suspected child sexual exploitation (CSE) and to ensure the effectiveness of multi-agency working. The CSE strategic group of WSCB has asked the Quality Assurance Group (QAG) to request that all partner agencies undertake a self-assessment of their commitment to safeguarding and promoting the welfare of children at risk of CSE.  </w:t>
      </w:r>
      <w:r w:rsidRPr="00520AF3">
        <w:rPr>
          <w:rFonts w:cs="MyriadMM"/>
          <w:sz w:val="24"/>
          <w:szCs w:val="24"/>
          <w:u w:val="single"/>
        </w:rPr>
        <w:t>This is repeat of the audit undertaken in 2016 and updates to all actions identified in the 2016 self-assessment are requested.</w:t>
      </w:r>
    </w:p>
    <w:p w:rsidR="00520AF3" w:rsidRPr="00520AF3" w:rsidRDefault="00520AF3" w:rsidP="00520AF3">
      <w:pPr>
        <w:spacing w:before="100" w:beforeAutospacing="1" w:after="100" w:afterAutospacing="1"/>
        <w:rPr>
          <w:rFonts w:ascii="Calibri" w:eastAsia="Times New Roman" w:hAnsi="Calibri" w:cs="Times New Roman"/>
          <w:sz w:val="24"/>
          <w:szCs w:val="24"/>
          <w:lang w:val="en" w:eastAsia="en-GB"/>
        </w:rPr>
      </w:pPr>
      <w:r w:rsidRPr="00520AF3">
        <w:rPr>
          <w:rFonts w:ascii="Calibri" w:eastAsia="Calibri" w:hAnsi="Calibri" w:cs="MyriadMM"/>
          <w:sz w:val="24"/>
          <w:szCs w:val="24"/>
          <w:lang w:eastAsia="en-GB"/>
        </w:rPr>
        <w:t>CSE is child abuse. It can take many forms. The official definition is: `</w:t>
      </w:r>
      <w:r w:rsidRPr="00520AF3">
        <w:rPr>
          <w:rFonts w:ascii="Calibri" w:eastAsia="Times New Roman" w:hAnsi="Calibri" w:cs="Times New Roman"/>
          <w:i/>
          <w:iCs/>
          <w:sz w:val="23"/>
          <w:szCs w:val="23"/>
          <w:lang w:eastAsia="en-G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520AF3">
        <w:rPr>
          <w:rFonts w:ascii="Calibri" w:eastAsiaTheme="majorEastAsia" w:hAnsi="Calibri" w:cs="Times New Roman"/>
          <w:i/>
          <w:iCs/>
          <w:sz w:val="23"/>
          <w:szCs w:val="23"/>
          <w:vertAlign w:val="superscript"/>
          <w:lang w:eastAsia="en-GB"/>
        </w:rPr>
        <w:footnoteReference w:id="1"/>
      </w:r>
    </w:p>
    <w:p w:rsidR="00520AF3" w:rsidRPr="00520AF3" w:rsidRDefault="00520AF3" w:rsidP="00520AF3">
      <w:pPr>
        <w:spacing w:before="100" w:beforeAutospacing="1" w:after="100" w:afterAutospacing="1"/>
        <w:rPr>
          <w:rFonts w:ascii="Calibri" w:eastAsia="Times New Roman" w:hAnsi="Calibri" w:cs="Arial"/>
          <w:sz w:val="24"/>
          <w:szCs w:val="24"/>
          <w:lang w:val="en" w:eastAsia="en-GB"/>
        </w:rPr>
      </w:pPr>
      <w:r w:rsidRPr="00520AF3">
        <w:rPr>
          <w:rFonts w:ascii="Calibri" w:eastAsia="Times New Roman" w:hAnsi="Calibri" w:cs="Arial"/>
          <w:sz w:val="24"/>
          <w:szCs w:val="24"/>
          <w:lang w:val="en" w:eastAsia="en-GB"/>
        </w:rPr>
        <w:t xml:space="preserve">Working Together (2015:70) states that LSCB's should conduct regular assessments on the effectiveness of Board partners' responses to child sexual exploitation and report on the outcome of these assessments. The self-assessment tool is intended to enable partner agencies to undertake a reflective evaluation of where they are meeting expected standards, and where they need to improve. The audit tool includes those key areas that each agency should strive to meet. </w:t>
      </w:r>
    </w:p>
    <w:p w:rsidR="00520AF3" w:rsidRPr="00520AF3" w:rsidRDefault="00520AF3" w:rsidP="00520AF3">
      <w:pPr>
        <w:spacing w:before="100" w:beforeAutospacing="1" w:after="100" w:afterAutospacing="1"/>
        <w:rPr>
          <w:rFonts w:ascii="Calibri" w:eastAsia="Times New Roman" w:hAnsi="Calibri" w:cs="Times New Roman"/>
          <w:sz w:val="24"/>
          <w:szCs w:val="24"/>
          <w:lang w:val="en" w:eastAsia="en-GB"/>
        </w:rPr>
      </w:pPr>
      <w:r w:rsidRPr="00520AF3">
        <w:rPr>
          <w:rFonts w:ascii="Calibri" w:eastAsia="Times New Roman" w:hAnsi="Calibri" w:cs="Times New Roman"/>
          <w:sz w:val="24"/>
          <w:szCs w:val="24"/>
          <w:lang w:val="en" w:eastAsia="en-GB"/>
        </w:rPr>
        <w:t>Appendix 1 provides guidance.  Please refer to th</w:t>
      </w:r>
      <w:r w:rsidR="009C752F">
        <w:rPr>
          <w:rFonts w:ascii="Calibri" w:eastAsia="Times New Roman" w:hAnsi="Calibri" w:cs="Times New Roman"/>
          <w:sz w:val="24"/>
          <w:szCs w:val="24"/>
          <w:lang w:val="en" w:eastAsia="en-GB"/>
        </w:rPr>
        <w:t>is</w:t>
      </w:r>
      <w:r w:rsidRPr="00520AF3">
        <w:rPr>
          <w:rFonts w:ascii="Calibri" w:eastAsia="Times New Roman" w:hAnsi="Calibri" w:cs="Times New Roman"/>
          <w:sz w:val="24"/>
          <w:szCs w:val="24"/>
          <w:lang w:val="en" w:eastAsia="en-GB"/>
        </w:rPr>
        <w:t xml:space="preserve"> before completing this self-assessment.</w:t>
      </w:r>
    </w:p>
    <w:p w:rsidR="00520AF3" w:rsidRPr="00520AF3" w:rsidRDefault="00520AF3" w:rsidP="00520AF3">
      <w:pPr>
        <w:spacing w:before="100" w:beforeAutospacing="1" w:after="100" w:afterAutospacing="1"/>
        <w:rPr>
          <w:rFonts w:ascii="Calibri" w:eastAsia="Times New Roman" w:hAnsi="Calibri" w:cs="Times New Roman"/>
          <w:sz w:val="24"/>
          <w:szCs w:val="24"/>
          <w:lang w:val="en" w:eastAsia="en-GB"/>
        </w:rPr>
      </w:pPr>
    </w:p>
    <w:p w:rsidR="00520AF3" w:rsidRPr="00520AF3" w:rsidRDefault="00520AF3" w:rsidP="00520AF3">
      <w:pPr>
        <w:autoSpaceDE w:val="0"/>
        <w:autoSpaceDN w:val="0"/>
        <w:adjustRightInd w:val="0"/>
        <w:spacing w:after="0"/>
        <w:jc w:val="both"/>
        <w:rPr>
          <w:rFonts w:cs="MyriadMM"/>
          <w:color w:val="292526"/>
          <w:sz w:val="24"/>
          <w:szCs w:val="24"/>
        </w:rPr>
      </w:pPr>
    </w:p>
    <w:p w:rsidR="00520AF3" w:rsidRPr="00520AF3" w:rsidRDefault="00520AF3" w:rsidP="00520AF3">
      <w:pPr>
        <w:autoSpaceDE w:val="0"/>
        <w:autoSpaceDN w:val="0"/>
        <w:adjustRightInd w:val="0"/>
        <w:spacing w:after="0"/>
        <w:rPr>
          <w:rFonts w:cs="Arial"/>
          <w:sz w:val="24"/>
          <w:szCs w:val="24"/>
        </w:rPr>
      </w:pPr>
    </w:p>
    <w:p w:rsidR="00520AF3" w:rsidRPr="00520AF3" w:rsidRDefault="00520AF3" w:rsidP="00520AF3">
      <w:pPr>
        <w:autoSpaceDE w:val="0"/>
        <w:autoSpaceDN w:val="0"/>
        <w:adjustRightInd w:val="0"/>
        <w:spacing w:after="0"/>
        <w:rPr>
          <w:rFonts w:cs="Arial"/>
          <w:sz w:val="24"/>
          <w:szCs w:val="24"/>
        </w:rPr>
      </w:pPr>
    </w:p>
    <w:p w:rsidR="00520AF3" w:rsidRPr="00520AF3" w:rsidRDefault="00520AF3" w:rsidP="00520AF3">
      <w:pPr>
        <w:autoSpaceDE w:val="0"/>
        <w:autoSpaceDN w:val="0"/>
        <w:adjustRightInd w:val="0"/>
        <w:spacing w:after="0"/>
        <w:jc w:val="center"/>
        <w:rPr>
          <w:rFonts w:cs="Arial"/>
          <w:b/>
          <w:color w:val="990012"/>
          <w:sz w:val="36"/>
          <w:szCs w:val="36"/>
        </w:rPr>
      </w:pPr>
      <w:r w:rsidRPr="00520AF3">
        <w:rPr>
          <w:rFonts w:cs="Arial"/>
          <w:sz w:val="24"/>
          <w:szCs w:val="24"/>
        </w:rPr>
        <w:br w:type="page"/>
      </w:r>
      <w:r w:rsidRPr="00520AF3">
        <w:rPr>
          <w:rFonts w:cs="Arial"/>
          <w:b/>
          <w:color w:val="990012"/>
          <w:sz w:val="36"/>
          <w:szCs w:val="36"/>
        </w:rPr>
        <w:lastRenderedPageBreak/>
        <w:t xml:space="preserve">Update on </w:t>
      </w:r>
      <w:r>
        <w:rPr>
          <w:rFonts w:cs="Arial"/>
          <w:b/>
          <w:color w:val="990012"/>
          <w:sz w:val="36"/>
          <w:szCs w:val="36"/>
        </w:rPr>
        <w:t xml:space="preserve">previous </w:t>
      </w:r>
      <w:r w:rsidRPr="00520AF3">
        <w:rPr>
          <w:rFonts w:cs="Arial"/>
          <w:b/>
          <w:color w:val="990012"/>
          <w:sz w:val="36"/>
          <w:szCs w:val="36"/>
        </w:rPr>
        <w:t xml:space="preserve">action plan </w:t>
      </w:r>
      <w:r>
        <w:rPr>
          <w:rFonts w:cs="Arial"/>
          <w:b/>
          <w:color w:val="990012"/>
          <w:sz w:val="36"/>
          <w:szCs w:val="36"/>
        </w:rPr>
        <w:t>(if appropriate)</w:t>
      </w:r>
    </w:p>
    <w:p w:rsidR="00520AF3" w:rsidRPr="00520AF3" w:rsidRDefault="00520AF3" w:rsidP="00520AF3">
      <w:pPr>
        <w:autoSpaceDE w:val="0"/>
        <w:autoSpaceDN w:val="0"/>
        <w:adjustRightInd w:val="0"/>
        <w:spacing w:after="0"/>
        <w:rPr>
          <w:rFonts w:cs="Arial"/>
          <w:sz w:val="24"/>
          <w:szCs w:val="24"/>
        </w:rPr>
      </w:pPr>
    </w:p>
    <w:p w:rsidR="00520AF3" w:rsidRPr="00520AF3" w:rsidRDefault="00520AF3" w:rsidP="00520AF3">
      <w:pPr>
        <w:autoSpaceDE w:val="0"/>
        <w:autoSpaceDN w:val="0"/>
        <w:adjustRightInd w:val="0"/>
        <w:spacing w:after="0"/>
        <w:rPr>
          <w:rFonts w:cs="Arial"/>
          <w:sz w:val="24"/>
          <w:szCs w:val="24"/>
        </w:rPr>
      </w:pPr>
      <w:r w:rsidRPr="00520AF3">
        <w:rPr>
          <w:rFonts w:cs="Arial"/>
          <w:sz w:val="24"/>
          <w:szCs w:val="24"/>
        </w:rPr>
        <w:t xml:space="preserve">Please identify any actions from your </w:t>
      </w:r>
      <w:r>
        <w:rPr>
          <w:rFonts w:cs="Arial"/>
          <w:sz w:val="24"/>
          <w:szCs w:val="24"/>
        </w:rPr>
        <w:t xml:space="preserve">most recent </w:t>
      </w:r>
      <w:r w:rsidRPr="00520AF3">
        <w:rPr>
          <w:rFonts w:cs="Arial"/>
          <w:sz w:val="24"/>
          <w:szCs w:val="24"/>
        </w:rPr>
        <w:t>audit and provide an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3862"/>
        <w:gridCol w:w="4173"/>
      </w:tblGrid>
      <w:tr w:rsidR="00520AF3" w:rsidRPr="00520AF3" w:rsidTr="005075F8">
        <w:tc>
          <w:tcPr>
            <w:tcW w:w="1242" w:type="dxa"/>
            <w:shd w:val="clear" w:color="auto" w:fill="auto"/>
          </w:tcPr>
          <w:p w:rsidR="00520AF3" w:rsidRPr="00520AF3" w:rsidRDefault="00520AF3" w:rsidP="00520AF3">
            <w:pPr>
              <w:spacing w:before="120" w:after="120"/>
              <w:jc w:val="both"/>
              <w:rPr>
                <w:rFonts w:cs="Arial"/>
                <w:b/>
              </w:rPr>
            </w:pPr>
            <w:r w:rsidRPr="00520AF3">
              <w:rPr>
                <w:rFonts w:cs="Arial"/>
                <w:b/>
              </w:rPr>
              <w:t>Standard</w:t>
            </w:r>
          </w:p>
        </w:tc>
        <w:tc>
          <w:tcPr>
            <w:tcW w:w="4536" w:type="dxa"/>
            <w:shd w:val="clear" w:color="auto" w:fill="auto"/>
          </w:tcPr>
          <w:p w:rsidR="00520AF3" w:rsidRPr="00520AF3" w:rsidRDefault="00520AF3" w:rsidP="00520AF3">
            <w:pPr>
              <w:spacing w:before="120" w:after="120"/>
              <w:jc w:val="both"/>
              <w:rPr>
                <w:rFonts w:cs="Arial"/>
                <w:b/>
              </w:rPr>
            </w:pPr>
            <w:r w:rsidRPr="00520AF3">
              <w:rPr>
                <w:rFonts w:cs="Arial"/>
                <w:b/>
              </w:rPr>
              <w:t xml:space="preserve">Action </w:t>
            </w:r>
          </w:p>
        </w:tc>
        <w:tc>
          <w:tcPr>
            <w:tcW w:w="4898" w:type="dxa"/>
            <w:shd w:val="clear" w:color="auto" w:fill="auto"/>
          </w:tcPr>
          <w:p w:rsidR="00520AF3" w:rsidRPr="00520AF3" w:rsidRDefault="00520AF3" w:rsidP="00520AF3">
            <w:pPr>
              <w:spacing w:before="120" w:after="120"/>
              <w:jc w:val="both"/>
              <w:rPr>
                <w:rFonts w:cs="Arial"/>
                <w:b/>
              </w:rPr>
            </w:pPr>
            <w:r w:rsidRPr="00520AF3">
              <w:rPr>
                <w:rFonts w:cs="Arial"/>
                <w:b/>
              </w:rPr>
              <w:t>Update - 2018</w:t>
            </w:r>
          </w:p>
        </w:tc>
      </w:tr>
      <w:tr w:rsidR="00520AF3" w:rsidRPr="00520AF3" w:rsidTr="005075F8">
        <w:tc>
          <w:tcPr>
            <w:tcW w:w="1242" w:type="dxa"/>
            <w:shd w:val="clear" w:color="auto" w:fill="auto"/>
          </w:tcPr>
          <w:p w:rsidR="00520AF3" w:rsidRPr="00520AF3" w:rsidRDefault="00520AF3" w:rsidP="00520AF3">
            <w:pPr>
              <w:spacing w:after="0"/>
              <w:jc w:val="both"/>
              <w:rPr>
                <w:rFonts w:cs="Arial"/>
                <w:b/>
              </w:rPr>
            </w:pPr>
          </w:p>
        </w:tc>
        <w:tc>
          <w:tcPr>
            <w:tcW w:w="4536" w:type="dxa"/>
            <w:shd w:val="clear" w:color="auto" w:fill="auto"/>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4898" w:type="dxa"/>
            <w:shd w:val="clear" w:color="auto" w:fill="auto"/>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r>
      <w:tr w:rsidR="00520AF3" w:rsidRPr="00520AF3" w:rsidTr="005075F8">
        <w:tc>
          <w:tcPr>
            <w:tcW w:w="1242" w:type="dxa"/>
            <w:shd w:val="clear" w:color="auto" w:fill="auto"/>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4536" w:type="dxa"/>
            <w:shd w:val="clear" w:color="auto" w:fill="auto"/>
          </w:tcPr>
          <w:p w:rsidR="00520AF3" w:rsidRPr="00520AF3" w:rsidRDefault="00520AF3" w:rsidP="00520AF3">
            <w:pPr>
              <w:spacing w:after="0"/>
              <w:jc w:val="both"/>
              <w:rPr>
                <w:rFonts w:cs="Arial"/>
                <w:b/>
              </w:rPr>
            </w:pPr>
          </w:p>
        </w:tc>
        <w:tc>
          <w:tcPr>
            <w:tcW w:w="4898" w:type="dxa"/>
            <w:shd w:val="clear" w:color="auto" w:fill="auto"/>
          </w:tcPr>
          <w:p w:rsidR="00520AF3" w:rsidRPr="00520AF3" w:rsidRDefault="00520AF3" w:rsidP="00520AF3">
            <w:pPr>
              <w:spacing w:after="0"/>
              <w:jc w:val="both"/>
              <w:rPr>
                <w:rFonts w:cs="Arial"/>
                <w:b/>
              </w:rPr>
            </w:pPr>
          </w:p>
        </w:tc>
      </w:tr>
      <w:tr w:rsidR="00520AF3" w:rsidRPr="00520AF3" w:rsidTr="005075F8">
        <w:tc>
          <w:tcPr>
            <w:tcW w:w="1242" w:type="dxa"/>
            <w:shd w:val="clear" w:color="auto" w:fill="auto"/>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4536" w:type="dxa"/>
            <w:shd w:val="clear" w:color="auto" w:fill="auto"/>
          </w:tcPr>
          <w:p w:rsidR="00520AF3" w:rsidRPr="00520AF3" w:rsidRDefault="00520AF3" w:rsidP="00520AF3">
            <w:pPr>
              <w:spacing w:after="0"/>
              <w:jc w:val="both"/>
              <w:rPr>
                <w:rFonts w:cs="Arial"/>
                <w:b/>
              </w:rPr>
            </w:pPr>
          </w:p>
        </w:tc>
        <w:tc>
          <w:tcPr>
            <w:tcW w:w="4898" w:type="dxa"/>
            <w:shd w:val="clear" w:color="auto" w:fill="auto"/>
          </w:tcPr>
          <w:p w:rsidR="00520AF3" w:rsidRPr="00520AF3" w:rsidRDefault="00520AF3" w:rsidP="00520AF3">
            <w:pPr>
              <w:spacing w:after="0"/>
              <w:jc w:val="both"/>
              <w:rPr>
                <w:rFonts w:cs="Arial"/>
                <w:b/>
              </w:rPr>
            </w:pPr>
          </w:p>
        </w:tc>
      </w:tr>
      <w:tr w:rsidR="00520AF3" w:rsidRPr="00520AF3" w:rsidTr="005075F8">
        <w:tc>
          <w:tcPr>
            <w:tcW w:w="1242" w:type="dxa"/>
            <w:shd w:val="clear" w:color="auto" w:fill="auto"/>
          </w:tcPr>
          <w:p w:rsidR="00520AF3" w:rsidRPr="00520AF3" w:rsidRDefault="00520AF3" w:rsidP="00520AF3">
            <w:pPr>
              <w:spacing w:before="120" w:after="120"/>
              <w:jc w:val="both"/>
              <w:rPr>
                <w:rFonts w:cs="Arial"/>
                <w:b/>
              </w:rPr>
            </w:pPr>
          </w:p>
        </w:tc>
        <w:tc>
          <w:tcPr>
            <w:tcW w:w="4536" w:type="dxa"/>
            <w:shd w:val="clear" w:color="auto" w:fill="auto"/>
          </w:tcPr>
          <w:p w:rsidR="00520AF3" w:rsidRPr="00520AF3" w:rsidRDefault="00520AF3" w:rsidP="00520AF3">
            <w:pPr>
              <w:spacing w:before="120" w:after="120"/>
              <w:jc w:val="both"/>
              <w:rPr>
                <w:rFonts w:cs="Arial"/>
                <w:b/>
              </w:rPr>
            </w:pPr>
          </w:p>
        </w:tc>
        <w:tc>
          <w:tcPr>
            <w:tcW w:w="4898" w:type="dxa"/>
            <w:shd w:val="clear" w:color="auto" w:fill="auto"/>
          </w:tcPr>
          <w:p w:rsidR="00520AF3" w:rsidRPr="00520AF3" w:rsidRDefault="00520AF3" w:rsidP="00520AF3">
            <w:pPr>
              <w:spacing w:before="120" w:after="120"/>
              <w:jc w:val="both"/>
              <w:rPr>
                <w:rFonts w:cs="Arial"/>
                <w:b/>
              </w:rPr>
            </w:pPr>
          </w:p>
        </w:tc>
      </w:tr>
      <w:tr w:rsidR="00520AF3" w:rsidRPr="00520AF3" w:rsidTr="005075F8">
        <w:tc>
          <w:tcPr>
            <w:tcW w:w="1242" w:type="dxa"/>
            <w:shd w:val="clear" w:color="auto" w:fill="auto"/>
          </w:tcPr>
          <w:p w:rsidR="00520AF3" w:rsidRPr="00520AF3" w:rsidRDefault="00520AF3" w:rsidP="00520AF3">
            <w:pPr>
              <w:spacing w:before="120" w:after="120"/>
              <w:jc w:val="both"/>
              <w:rPr>
                <w:rFonts w:cs="Arial"/>
                <w:b/>
              </w:rPr>
            </w:pPr>
          </w:p>
        </w:tc>
        <w:tc>
          <w:tcPr>
            <w:tcW w:w="4536" w:type="dxa"/>
            <w:shd w:val="clear" w:color="auto" w:fill="auto"/>
          </w:tcPr>
          <w:p w:rsidR="00520AF3" w:rsidRPr="00520AF3" w:rsidRDefault="00520AF3" w:rsidP="00520AF3">
            <w:pPr>
              <w:spacing w:before="120" w:after="120"/>
              <w:jc w:val="both"/>
              <w:rPr>
                <w:rFonts w:cs="Arial"/>
                <w:b/>
              </w:rPr>
            </w:pPr>
          </w:p>
        </w:tc>
        <w:tc>
          <w:tcPr>
            <w:tcW w:w="4898" w:type="dxa"/>
            <w:shd w:val="clear" w:color="auto" w:fill="auto"/>
          </w:tcPr>
          <w:p w:rsidR="00520AF3" w:rsidRPr="00520AF3" w:rsidRDefault="00520AF3" w:rsidP="00520AF3">
            <w:pPr>
              <w:spacing w:before="120" w:after="120"/>
              <w:jc w:val="both"/>
              <w:rPr>
                <w:rFonts w:cs="Arial"/>
                <w:b/>
              </w:rPr>
            </w:pPr>
          </w:p>
        </w:tc>
      </w:tr>
      <w:tr w:rsidR="00520AF3" w:rsidRPr="00520AF3" w:rsidTr="005075F8">
        <w:tc>
          <w:tcPr>
            <w:tcW w:w="1242" w:type="dxa"/>
            <w:shd w:val="clear" w:color="auto" w:fill="auto"/>
          </w:tcPr>
          <w:p w:rsidR="00520AF3" w:rsidRPr="00520AF3" w:rsidRDefault="00520AF3" w:rsidP="00520AF3">
            <w:pPr>
              <w:spacing w:before="120" w:after="120"/>
              <w:jc w:val="both"/>
              <w:rPr>
                <w:rFonts w:cs="Arial"/>
                <w:b/>
              </w:rPr>
            </w:pPr>
          </w:p>
        </w:tc>
        <w:tc>
          <w:tcPr>
            <w:tcW w:w="4536" w:type="dxa"/>
            <w:shd w:val="clear" w:color="auto" w:fill="auto"/>
          </w:tcPr>
          <w:p w:rsidR="00520AF3" w:rsidRPr="00520AF3" w:rsidRDefault="00520AF3" w:rsidP="00520AF3">
            <w:pPr>
              <w:spacing w:before="120" w:after="120"/>
              <w:jc w:val="both"/>
              <w:rPr>
                <w:rFonts w:cs="Arial"/>
                <w:b/>
              </w:rPr>
            </w:pPr>
          </w:p>
        </w:tc>
        <w:tc>
          <w:tcPr>
            <w:tcW w:w="4898" w:type="dxa"/>
            <w:shd w:val="clear" w:color="auto" w:fill="auto"/>
          </w:tcPr>
          <w:p w:rsidR="00520AF3" w:rsidRPr="00520AF3" w:rsidRDefault="00520AF3" w:rsidP="00520AF3">
            <w:pPr>
              <w:spacing w:before="120" w:after="120"/>
              <w:jc w:val="both"/>
              <w:rPr>
                <w:rFonts w:cs="Arial"/>
                <w:b/>
              </w:rPr>
            </w:pPr>
          </w:p>
        </w:tc>
      </w:tr>
      <w:tr w:rsidR="00520AF3" w:rsidRPr="00520AF3" w:rsidTr="005075F8">
        <w:tc>
          <w:tcPr>
            <w:tcW w:w="1242" w:type="dxa"/>
            <w:shd w:val="clear" w:color="auto" w:fill="auto"/>
          </w:tcPr>
          <w:p w:rsidR="00520AF3" w:rsidRPr="00520AF3" w:rsidRDefault="00520AF3" w:rsidP="00520AF3">
            <w:pPr>
              <w:spacing w:before="120" w:after="120"/>
              <w:jc w:val="both"/>
              <w:rPr>
                <w:rFonts w:cs="Arial"/>
                <w:b/>
              </w:rPr>
            </w:pPr>
          </w:p>
        </w:tc>
        <w:tc>
          <w:tcPr>
            <w:tcW w:w="4536" w:type="dxa"/>
            <w:shd w:val="clear" w:color="auto" w:fill="auto"/>
          </w:tcPr>
          <w:p w:rsidR="00520AF3" w:rsidRPr="00520AF3" w:rsidRDefault="00520AF3" w:rsidP="00520AF3">
            <w:pPr>
              <w:spacing w:before="120" w:after="120"/>
              <w:jc w:val="both"/>
              <w:rPr>
                <w:rFonts w:cs="Arial"/>
                <w:b/>
              </w:rPr>
            </w:pPr>
          </w:p>
        </w:tc>
        <w:tc>
          <w:tcPr>
            <w:tcW w:w="4898" w:type="dxa"/>
            <w:shd w:val="clear" w:color="auto" w:fill="auto"/>
          </w:tcPr>
          <w:p w:rsidR="00520AF3" w:rsidRPr="00520AF3" w:rsidRDefault="00520AF3" w:rsidP="00520AF3">
            <w:pPr>
              <w:spacing w:before="120" w:after="120"/>
              <w:jc w:val="both"/>
              <w:rPr>
                <w:rFonts w:cs="Arial"/>
                <w:b/>
              </w:rPr>
            </w:pPr>
          </w:p>
        </w:tc>
      </w:tr>
      <w:tr w:rsidR="00520AF3" w:rsidRPr="00520AF3" w:rsidTr="005075F8">
        <w:tc>
          <w:tcPr>
            <w:tcW w:w="1242" w:type="dxa"/>
            <w:shd w:val="clear" w:color="auto" w:fill="auto"/>
          </w:tcPr>
          <w:p w:rsidR="00520AF3" w:rsidRPr="00520AF3" w:rsidRDefault="00520AF3" w:rsidP="00520AF3">
            <w:pPr>
              <w:spacing w:before="120" w:after="120"/>
              <w:jc w:val="both"/>
              <w:rPr>
                <w:rFonts w:cs="Arial"/>
                <w:b/>
              </w:rPr>
            </w:pPr>
          </w:p>
        </w:tc>
        <w:tc>
          <w:tcPr>
            <w:tcW w:w="4536" w:type="dxa"/>
            <w:shd w:val="clear" w:color="auto" w:fill="auto"/>
          </w:tcPr>
          <w:p w:rsidR="00520AF3" w:rsidRPr="00520AF3" w:rsidRDefault="00520AF3" w:rsidP="00520AF3">
            <w:pPr>
              <w:spacing w:before="120" w:after="120"/>
              <w:jc w:val="both"/>
              <w:rPr>
                <w:rFonts w:cs="Arial"/>
                <w:b/>
              </w:rPr>
            </w:pPr>
          </w:p>
        </w:tc>
        <w:tc>
          <w:tcPr>
            <w:tcW w:w="4898" w:type="dxa"/>
            <w:shd w:val="clear" w:color="auto" w:fill="auto"/>
          </w:tcPr>
          <w:p w:rsidR="00520AF3" w:rsidRPr="00520AF3" w:rsidRDefault="00520AF3" w:rsidP="00520AF3">
            <w:pPr>
              <w:spacing w:before="120" w:after="120"/>
              <w:jc w:val="both"/>
              <w:rPr>
                <w:rFonts w:cs="Arial"/>
                <w:b/>
              </w:rPr>
            </w:pPr>
          </w:p>
        </w:tc>
      </w:tr>
    </w:tbl>
    <w:p w:rsidR="00520AF3" w:rsidRPr="00520AF3" w:rsidRDefault="00520AF3" w:rsidP="00520AF3">
      <w:pPr>
        <w:autoSpaceDE w:val="0"/>
        <w:autoSpaceDN w:val="0"/>
        <w:adjustRightInd w:val="0"/>
        <w:spacing w:after="0"/>
        <w:rPr>
          <w:rFonts w:cs="Arial"/>
          <w:sz w:val="24"/>
          <w:szCs w:val="24"/>
        </w:rPr>
      </w:pPr>
    </w:p>
    <w:p w:rsidR="009C752F" w:rsidRDefault="009C752F" w:rsidP="00520AF3">
      <w:pPr>
        <w:autoSpaceDE w:val="0"/>
        <w:autoSpaceDN w:val="0"/>
        <w:adjustRightInd w:val="0"/>
        <w:spacing w:after="0"/>
        <w:jc w:val="center"/>
        <w:rPr>
          <w:rFonts w:cs="Arial"/>
          <w:b/>
          <w:color w:val="990012"/>
          <w:sz w:val="36"/>
          <w:szCs w:val="24"/>
        </w:rPr>
      </w:pPr>
    </w:p>
    <w:p w:rsidR="009C752F" w:rsidRDefault="009C752F" w:rsidP="00520AF3">
      <w:pPr>
        <w:autoSpaceDE w:val="0"/>
        <w:autoSpaceDN w:val="0"/>
        <w:adjustRightInd w:val="0"/>
        <w:spacing w:after="0"/>
        <w:jc w:val="center"/>
        <w:rPr>
          <w:rFonts w:cs="Arial"/>
          <w:b/>
          <w:color w:val="990012"/>
          <w:sz w:val="36"/>
          <w:szCs w:val="24"/>
        </w:rPr>
      </w:pPr>
    </w:p>
    <w:p w:rsidR="009C752F" w:rsidRDefault="009C752F" w:rsidP="00520AF3">
      <w:pPr>
        <w:autoSpaceDE w:val="0"/>
        <w:autoSpaceDN w:val="0"/>
        <w:adjustRightInd w:val="0"/>
        <w:spacing w:after="0"/>
        <w:jc w:val="center"/>
        <w:rPr>
          <w:rFonts w:cs="Arial"/>
          <w:b/>
          <w:color w:val="990012"/>
          <w:sz w:val="36"/>
          <w:szCs w:val="24"/>
        </w:rPr>
      </w:pPr>
    </w:p>
    <w:p w:rsidR="009C752F" w:rsidRDefault="009C752F" w:rsidP="00520AF3">
      <w:pPr>
        <w:autoSpaceDE w:val="0"/>
        <w:autoSpaceDN w:val="0"/>
        <w:adjustRightInd w:val="0"/>
        <w:spacing w:after="0"/>
        <w:jc w:val="center"/>
        <w:rPr>
          <w:rFonts w:cs="Arial"/>
          <w:b/>
          <w:color w:val="990012"/>
          <w:sz w:val="36"/>
          <w:szCs w:val="24"/>
        </w:rPr>
      </w:pPr>
    </w:p>
    <w:p w:rsidR="009C752F" w:rsidRDefault="009C752F" w:rsidP="00520AF3">
      <w:pPr>
        <w:autoSpaceDE w:val="0"/>
        <w:autoSpaceDN w:val="0"/>
        <w:adjustRightInd w:val="0"/>
        <w:spacing w:after="0"/>
        <w:jc w:val="center"/>
        <w:rPr>
          <w:rFonts w:cs="Arial"/>
          <w:b/>
          <w:color w:val="990012"/>
          <w:sz w:val="36"/>
          <w:szCs w:val="24"/>
        </w:rPr>
      </w:pPr>
    </w:p>
    <w:p w:rsidR="009C752F" w:rsidRDefault="009C752F" w:rsidP="00520AF3">
      <w:pPr>
        <w:autoSpaceDE w:val="0"/>
        <w:autoSpaceDN w:val="0"/>
        <w:adjustRightInd w:val="0"/>
        <w:spacing w:after="0"/>
        <w:jc w:val="center"/>
        <w:rPr>
          <w:rFonts w:cs="Arial"/>
          <w:b/>
          <w:color w:val="990012"/>
          <w:sz w:val="36"/>
          <w:szCs w:val="24"/>
        </w:rPr>
      </w:pPr>
    </w:p>
    <w:p w:rsidR="009C752F" w:rsidRDefault="009C752F" w:rsidP="00520AF3">
      <w:pPr>
        <w:autoSpaceDE w:val="0"/>
        <w:autoSpaceDN w:val="0"/>
        <w:adjustRightInd w:val="0"/>
        <w:spacing w:after="0"/>
        <w:jc w:val="center"/>
        <w:rPr>
          <w:rFonts w:cs="Arial"/>
          <w:b/>
          <w:color w:val="990012"/>
          <w:sz w:val="36"/>
          <w:szCs w:val="24"/>
        </w:rPr>
      </w:pPr>
    </w:p>
    <w:p w:rsidR="00520AF3" w:rsidRPr="00520AF3" w:rsidRDefault="00520AF3" w:rsidP="00520AF3">
      <w:pPr>
        <w:autoSpaceDE w:val="0"/>
        <w:autoSpaceDN w:val="0"/>
        <w:adjustRightInd w:val="0"/>
        <w:spacing w:after="0"/>
        <w:jc w:val="center"/>
        <w:rPr>
          <w:rFonts w:cs="Arial"/>
          <w:b/>
          <w:color w:val="990012"/>
          <w:sz w:val="36"/>
          <w:szCs w:val="24"/>
        </w:rPr>
      </w:pPr>
      <w:r w:rsidRPr="00520AF3">
        <w:rPr>
          <w:rFonts w:cs="Arial"/>
          <w:b/>
          <w:color w:val="990012"/>
          <w:sz w:val="36"/>
          <w:szCs w:val="24"/>
        </w:rPr>
        <w:t>Please complete the audit below in full</w:t>
      </w:r>
    </w:p>
    <w:p w:rsidR="00520AF3" w:rsidRPr="00520AF3" w:rsidRDefault="00520AF3" w:rsidP="009C752F">
      <w:pPr>
        <w:autoSpaceDE w:val="0"/>
        <w:autoSpaceDN w:val="0"/>
        <w:adjustRightInd w:val="0"/>
        <w:spacing w:after="0"/>
        <w:ind w:right="-46"/>
        <w:rPr>
          <w:rFonts w:cs="Arial"/>
          <w:color w:val="990033"/>
          <w:sz w:val="24"/>
          <w:szCs w:val="24"/>
        </w:rPr>
      </w:pPr>
      <w:r w:rsidRPr="00520AF3">
        <w:rPr>
          <w:rFonts w:cs="Arial"/>
          <w:b/>
          <w:color w:val="990012"/>
          <w:sz w:val="36"/>
          <w:szCs w:val="24"/>
        </w:rPr>
        <w:t xml:space="preserve">In the `comments' section please highlight any changes in the self-assessment grading from the </w:t>
      </w:r>
      <w:r>
        <w:rPr>
          <w:rFonts w:cs="Arial"/>
          <w:b/>
          <w:color w:val="990012"/>
          <w:sz w:val="36"/>
          <w:szCs w:val="24"/>
        </w:rPr>
        <w:t>previous</w:t>
      </w:r>
      <w:r w:rsidRPr="00520AF3">
        <w:rPr>
          <w:rFonts w:cs="Arial"/>
          <w:b/>
          <w:color w:val="990012"/>
          <w:sz w:val="36"/>
          <w:szCs w:val="24"/>
        </w:rPr>
        <w:t xml:space="preserve"> audit </w:t>
      </w:r>
      <w:r w:rsidRPr="00520AF3">
        <w:rPr>
          <w:rFonts w:cs="Arial"/>
          <w:sz w:val="24"/>
          <w:szCs w:val="24"/>
        </w:rPr>
        <w:br w:type="page"/>
      </w:r>
      <w:r w:rsidRPr="00520AF3">
        <w:rPr>
          <w:rFonts w:cs="Arial"/>
          <w:b/>
          <w:color w:val="990033"/>
          <w:sz w:val="28"/>
          <w:szCs w:val="28"/>
        </w:rPr>
        <w:lastRenderedPageBreak/>
        <w:t>Standard 1:</w:t>
      </w:r>
      <w:r>
        <w:rPr>
          <w:rFonts w:cs="Arial"/>
          <w:b/>
          <w:color w:val="990033"/>
          <w:sz w:val="28"/>
          <w:szCs w:val="28"/>
        </w:rPr>
        <w:t xml:space="preserve">  </w:t>
      </w:r>
      <w:r w:rsidRPr="00520AF3">
        <w:rPr>
          <w:rFonts w:cs="Arial"/>
          <w:b/>
          <w:color w:val="990033"/>
          <w:sz w:val="28"/>
          <w:szCs w:val="28"/>
        </w:rPr>
        <w:t xml:space="preserve">Senior managers demonstrate a positive commitment to safeguarding and promoting the welfare of children at risk of or </w:t>
      </w:r>
      <w:r>
        <w:rPr>
          <w:rFonts w:cs="Arial"/>
          <w:b/>
          <w:color w:val="990033"/>
          <w:sz w:val="28"/>
          <w:szCs w:val="28"/>
        </w:rPr>
        <w:t>e</w:t>
      </w:r>
      <w:r w:rsidRPr="00520AF3">
        <w:rPr>
          <w:rFonts w:cs="Arial"/>
          <w:b/>
          <w:color w:val="990033"/>
          <w:sz w:val="28"/>
          <w:szCs w:val="28"/>
        </w:rPr>
        <w:t xml:space="preserve">xperiencing CSE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3427"/>
        <w:gridCol w:w="2409"/>
        <w:gridCol w:w="1508"/>
        <w:gridCol w:w="2178"/>
      </w:tblGrid>
      <w:tr w:rsidR="009C752F" w:rsidRPr="00520AF3" w:rsidTr="009C752F">
        <w:tc>
          <w:tcPr>
            <w:tcW w:w="4537" w:type="dxa"/>
            <w:gridSpan w:val="2"/>
          </w:tcPr>
          <w:p w:rsidR="009C752F" w:rsidRPr="00520AF3" w:rsidRDefault="009C752F" w:rsidP="00520AF3">
            <w:pPr>
              <w:jc w:val="both"/>
              <w:rPr>
                <w:rFonts w:cs="Arial"/>
                <w:b/>
                <w:sz w:val="24"/>
                <w:szCs w:val="24"/>
              </w:rPr>
            </w:pPr>
          </w:p>
        </w:tc>
        <w:tc>
          <w:tcPr>
            <w:tcW w:w="2409" w:type="dxa"/>
          </w:tcPr>
          <w:p w:rsidR="009C752F" w:rsidRPr="00520AF3" w:rsidRDefault="009C752F" w:rsidP="00520AF3">
            <w:pPr>
              <w:spacing w:after="0"/>
              <w:jc w:val="center"/>
              <w:rPr>
                <w:rFonts w:cs="Arial"/>
                <w:b/>
                <w:sz w:val="24"/>
                <w:szCs w:val="24"/>
              </w:rPr>
            </w:pPr>
            <w:r w:rsidRPr="00520AF3">
              <w:rPr>
                <w:rFonts w:cs="Arial"/>
                <w:b/>
                <w:sz w:val="24"/>
                <w:szCs w:val="24"/>
              </w:rPr>
              <w:t>Grading</w:t>
            </w:r>
          </w:p>
          <w:p w:rsidR="009C752F" w:rsidRPr="00520AF3" w:rsidRDefault="009C752F" w:rsidP="00520AF3">
            <w:pPr>
              <w:spacing w:after="0"/>
              <w:jc w:val="center"/>
              <w:rPr>
                <w:rFonts w:cs="Arial"/>
                <w:b/>
                <w:sz w:val="24"/>
                <w:szCs w:val="24"/>
              </w:rPr>
            </w:pPr>
            <w:r w:rsidRPr="00520AF3">
              <w:rPr>
                <w:rFonts w:cs="Arial"/>
                <w:b/>
                <w:sz w:val="24"/>
                <w:szCs w:val="24"/>
              </w:rPr>
              <w:t>(see guidance notes)</w:t>
            </w:r>
          </w:p>
        </w:tc>
        <w:tc>
          <w:tcPr>
            <w:tcW w:w="3686" w:type="dxa"/>
            <w:gridSpan w:val="2"/>
          </w:tcPr>
          <w:p w:rsidR="009C752F" w:rsidRPr="00520AF3" w:rsidRDefault="009C752F" w:rsidP="00520AF3">
            <w:pPr>
              <w:spacing w:after="0"/>
              <w:jc w:val="center"/>
              <w:rPr>
                <w:rFonts w:cs="Arial"/>
                <w:b/>
                <w:sz w:val="24"/>
                <w:szCs w:val="24"/>
              </w:rPr>
            </w:pPr>
            <w:r w:rsidRPr="00520AF3">
              <w:rPr>
                <w:rFonts w:cs="Arial"/>
                <w:b/>
                <w:sz w:val="24"/>
                <w:szCs w:val="24"/>
              </w:rPr>
              <w:t>Comment/information</w:t>
            </w:r>
          </w:p>
        </w:tc>
      </w:tr>
      <w:tr w:rsidR="009C752F" w:rsidRPr="00520AF3" w:rsidTr="009C752F">
        <w:tc>
          <w:tcPr>
            <w:tcW w:w="4537" w:type="dxa"/>
            <w:gridSpan w:val="2"/>
          </w:tcPr>
          <w:p w:rsidR="009C752F" w:rsidRPr="00520AF3" w:rsidRDefault="009C752F" w:rsidP="00520AF3">
            <w:pPr>
              <w:numPr>
                <w:ilvl w:val="0"/>
                <w:numId w:val="4"/>
              </w:numPr>
              <w:spacing w:after="0"/>
              <w:rPr>
                <w:rFonts w:cs="Arial"/>
                <w:b/>
              </w:rPr>
            </w:pPr>
            <w:r w:rsidRPr="00520AF3">
              <w:rPr>
                <w:rFonts w:cs="Arial"/>
              </w:rPr>
              <w:t xml:space="preserve">Is there a designated lead with overall responsibility for CSE throughout the organisation? </w:t>
            </w:r>
          </w:p>
        </w:tc>
        <w:tc>
          <w:tcPr>
            <w:tcW w:w="2409" w:type="dxa"/>
          </w:tcPr>
          <w:p w:rsidR="009C752F" w:rsidRPr="00520AF3" w:rsidRDefault="009C752F" w:rsidP="00520AF3">
            <w:pPr>
              <w:jc w:val="both"/>
              <w:rPr>
                <w:rFonts w:cs="Arial"/>
                <w:b/>
                <w:sz w:val="24"/>
                <w:szCs w:val="24"/>
              </w:rPr>
            </w:pPr>
          </w:p>
        </w:tc>
        <w:tc>
          <w:tcPr>
            <w:tcW w:w="3686" w:type="dxa"/>
            <w:gridSpan w:val="2"/>
          </w:tcPr>
          <w:p w:rsidR="009C752F" w:rsidRPr="00520AF3" w:rsidRDefault="009C752F" w:rsidP="00520AF3">
            <w:pPr>
              <w:jc w:val="both"/>
              <w:rPr>
                <w:rFonts w:cs="Arial"/>
                <w:b/>
                <w:sz w:val="24"/>
                <w:szCs w:val="24"/>
              </w:rPr>
            </w:pPr>
          </w:p>
        </w:tc>
      </w:tr>
      <w:tr w:rsidR="009C752F" w:rsidRPr="00520AF3" w:rsidTr="009C752F">
        <w:tc>
          <w:tcPr>
            <w:tcW w:w="4537" w:type="dxa"/>
            <w:gridSpan w:val="2"/>
          </w:tcPr>
          <w:p w:rsidR="009C752F" w:rsidRPr="00520AF3" w:rsidRDefault="009C752F" w:rsidP="00520AF3">
            <w:pPr>
              <w:numPr>
                <w:ilvl w:val="0"/>
                <w:numId w:val="4"/>
              </w:numPr>
              <w:spacing w:after="0"/>
              <w:rPr>
                <w:rFonts w:cs="Arial"/>
              </w:rPr>
            </w:pPr>
            <w:r w:rsidRPr="00520AF3">
              <w:rPr>
                <w:rFonts w:cs="Arial"/>
              </w:rPr>
              <w:t xml:space="preserve">Are staff aware of who the designated lead is? </w:t>
            </w:r>
          </w:p>
        </w:tc>
        <w:tc>
          <w:tcPr>
            <w:tcW w:w="2409" w:type="dxa"/>
          </w:tcPr>
          <w:p w:rsidR="009C752F" w:rsidRPr="00520AF3" w:rsidRDefault="009C752F" w:rsidP="00520AF3">
            <w:pPr>
              <w:jc w:val="both"/>
              <w:rPr>
                <w:rFonts w:cs="Arial"/>
                <w:b/>
                <w:sz w:val="24"/>
                <w:szCs w:val="24"/>
              </w:rPr>
            </w:pPr>
          </w:p>
        </w:tc>
        <w:tc>
          <w:tcPr>
            <w:tcW w:w="3686" w:type="dxa"/>
            <w:gridSpan w:val="2"/>
          </w:tcPr>
          <w:p w:rsidR="009C752F" w:rsidRPr="00520AF3" w:rsidRDefault="009C752F" w:rsidP="00520AF3">
            <w:pPr>
              <w:jc w:val="both"/>
              <w:rPr>
                <w:rFonts w:cs="Arial"/>
                <w:b/>
                <w:sz w:val="24"/>
                <w:szCs w:val="24"/>
              </w:rPr>
            </w:pPr>
          </w:p>
        </w:tc>
      </w:tr>
      <w:tr w:rsidR="009C752F" w:rsidRPr="00520AF3" w:rsidTr="009C752F">
        <w:tc>
          <w:tcPr>
            <w:tcW w:w="4537" w:type="dxa"/>
            <w:gridSpan w:val="2"/>
          </w:tcPr>
          <w:p w:rsidR="009C752F" w:rsidRPr="00520AF3" w:rsidRDefault="009C752F" w:rsidP="00520AF3">
            <w:pPr>
              <w:numPr>
                <w:ilvl w:val="0"/>
                <w:numId w:val="4"/>
              </w:numPr>
              <w:spacing w:after="0"/>
              <w:rPr>
                <w:rFonts w:cs="Arial"/>
              </w:rPr>
            </w:pPr>
            <w:r w:rsidRPr="00520AF3">
              <w:rPr>
                <w:rFonts w:cs="Arial"/>
              </w:rPr>
              <w:t xml:space="preserve">Does the designated lead have a job description which clearly defines their role in relation to CSE? </w:t>
            </w:r>
          </w:p>
        </w:tc>
        <w:tc>
          <w:tcPr>
            <w:tcW w:w="2409" w:type="dxa"/>
          </w:tcPr>
          <w:p w:rsidR="009C752F" w:rsidRPr="00520AF3" w:rsidRDefault="009C752F" w:rsidP="00520AF3">
            <w:pPr>
              <w:jc w:val="both"/>
              <w:rPr>
                <w:rFonts w:cs="Arial"/>
                <w:b/>
                <w:sz w:val="24"/>
                <w:szCs w:val="24"/>
              </w:rPr>
            </w:pPr>
          </w:p>
        </w:tc>
        <w:tc>
          <w:tcPr>
            <w:tcW w:w="3686" w:type="dxa"/>
            <w:gridSpan w:val="2"/>
          </w:tcPr>
          <w:p w:rsidR="009C752F" w:rsidRPr="00520AF3" w:rsidRDefault="009C752F" w:rsidP="00520AF3">
            <w:pPr>
              <w:jc w:val="both"/>
              <w:rPr>
                <w:rFonts w:cs="Arial"/>
                <w:b/>
                <w:sz w:val="24"/>
                <w:szCs w:val="24"/>
              </w:rPr>
            </w:pPr>
          </w:p>
        </w:tc>
      </w:tr>
      <w:tr w:rsidR="009C752F" w:rsidRPr="00520AF3" w:rsidTr="009C752F">
        <w:tc>
          <w:tcPr>
            <w:tcW w:w="4537" w:type="dxa"/>
            <w:gridSpan w:val="2"/>
          </w:tcPr>
          <w:p w:rsidR="009C752F" w:rsidRPr="00520AF3" w:rsidRDefault="009C752F" w:rsidP="00520AF3">
            <w:pPr>
              <w:numPr>
                <w:ilvl w:val="0"/>
                <w:numId w:val="4"/>
              </w:numPr>
              <w:spacing w:after="0"/>
              <w:rPr>
                <w:rFonts w:cs="Arial"/>
              </w:rPr>
            </w:pPr>
            <w:r w:rsidRPr="00520AF3">
              <w:rPr>
                <w:rFonts w:cs="Arial"/>
              </w:rPr>
              <w:t>Does the designated lead receive training and support in relation to this part of their role?</w:t>
            </w:r>
          </w:p>
        </w:tc>
        <w:tc>
          <w:tcPr>
            <w:tcW w:w="2409" w:type="dxa"/>
          </w:tcPr>
          <w:p w:rsidR="009C752F" w:rsidRPr="00520AF3" w:rsidRDefault="009C752F" w:rsidP="00520AF3">
            <w:pPr>
              <w:jc w:val="both"/>
              <w:rPr>
                <w:rFonts w:cs="Arial"/>
                <w:b/>
                <w:sz w:val="24"/>
                <w:szCs w:val="24"/>
              </w:rPr>
            </w:pPr>
          </w:p>
        </w:tc>
        <w:tc>
          <w:tcPr>
            <w:tcW w:w="3686" w:type="dxa"/>
            <w:gridSpan w:val="2"/>
          </w:tcPr>
          <w:p w:rsidR="009C752F" w:rsidRPr="00520AF3" w:rsidRDefault="009C752F" w:rsidP="00520AF3">
            <w:pPr>
              <w:jc w:val="both"/>
              <w:rPr>
                <w:rFonts w:cs="Arial"/>
                <w:b/>
                <w:sz w:val="24"/>
                <w:szCs w:val="24"/>
              </w:rPr>
            </w:pPr>
          </w:p>
        </w:tc>
      </w:tr>
      <w:tr w:rsidR="009C752F" w:rsidRPr="00520AF3" w:rsidTr="009C752F">
        <w:tc>
          <w:tcPr>
            <w:tcW w:w="4537" w:type="dxa"/>
            <w:gridSpan w:val="2"/>
          </w:tcPr>
          <w:p w:rsidR="009C752F" w:rsidRPr="00520AF3" w:rsidRDefault="009C752F" w:rsidP="00520AF3">
            <w:pPr>
              <w:numPr>
                <w:ilvl w:val="0"/>
                <w:numId w:val="4"/>
              </w:numPr>
              <w:spacing w:after="0"/>
              <w:rPr>
                <w:rFonts w:cs="Arial"/>
              </w:rPr>
            </w:pPr>
            <w:r w:rsidRPr="00520AF3">
              <w:rPr>
                <w:rFonts w:cs="Arial"/>
              </w:rPr>
              <w:t>Are systems in place to ensure the agency monitors and quality assures implementation and compliance in regards to CSE?</w:t>
            </w:r>
          </w:p>
        </w:tc>
        <w:tc>
          <w:tcPr>
            <w:tcW w:w="2409" w:type="dxa"/>
          </w:tcPr>
          <w:p w:rsidR="009C752F" w:rsidRPr="00520AF3" w:rsidRDefault="009C752F" w:rsidP="00520AF3">
            <w:pPr>
              <w:jc w:val="both"/>
              <w:rPr>
                <w:rFonts w:cs="Arial"/>
                <w:b/>
                <w:sz w:val="24"/>
                <w:szCs w:val="24"/>
              </w:rPr>
            </w:pPr>
          </w:p>
        </w:tc>
        <w:tc>
          <w:tcPr>
            <w:tcW w:w="3686" w:type="dxa"/>
            <w:gridSpan w:val="2"/>
          </w:tcPr>
          <w:p w:rsidR="009C752F" w:rsidRPr="00520AF3" w:rsidRDefault="009C752F" w:rsidP="00520AF3">
            <w:pPr>
              <w:jc w:val="center"/>
              <w:rPr>
                <w:rFonts w:cs="Arial"/>
                <w:b/>
                <w:sz w:val="24"/>
                <w:szCs w:val="24"/>
              </w:rPr>
            </w:pPr>
          </w:p>
        </w:tc>
      </w:tr>
      <w:tr w:rsidR="009C752F" w:rsidRPr="00520AF3" w:rsidTr="009C752F">
        <w:tc>
          <w:tcPr>
            <w:tcW w:w="4537" w:type="dxa"/>
            <w:gridSpan w:val="2"/>
          </w:tcPr>
          <w:p w:rsidR="009C752F" w:rsidRPr="00520AF3" w:rsidRDefault="009C752F" w:rsidP="00520AF3">
            <w:pPr>
              <w:numPr>
                <w:ilvl w:val="0"/>
                <w:numId w:val="4"/>
              </w:numPr>
              <w:spacing w:after="0"/>
              <w:rPr>
                <w:rFonts w:cs="Arial"/>
              </w:rPr>
            </w:pPr>
            <w:r w:rsidRPr="00520AF3">
              <w:rPr>
                <w:rFonts w:cs="Arial"/>
              </w:rPr>
              <w:t xml:space="preserve">When commissioning a service from another organisation, are there robust mechanisms in place to ensure compliance with requirements regarding safeguarding and promoting the welfare of children at risk of CSE? </w:t>
            </w:r>
          </w:p>
        </w:tc>
        <w:tc>
          <w:tcPr>
            <w:tcW w:w="2409" w:type="dxa"/>
          </w:tcPr>
          <w:p w:rsidR="009C752F" w:rsidRPr="00520AF3" w:rsidRDefault="009C752F" w:rsidP="00520AF3">
            <w:pPr>
              <w:jc w:val="both"/>
              <w:rPr>
                <w:rFonts w:cs="Arial"/>
                <w:b/>
                <w:sz w:val="24"/>
                <w:szCs w:val="24"/>
              </w:rPr>
            </w:pPr>
          </w:p>
        </w:tc>
        <w:tc>
          <w:tcPr>
            <w:tcW w:w="3686" w:type="dxa"/>
            <w:gridSpan w:val="2"/>
          </w:tcPr>
          <w:p w:rsidR="009C752F" w:rsidRPr="00520AF3" w:rsidRDefault="009C752F" w:rsidP="00520AF3">
            <w:pPr>
              <w:jc w:val="both"/>
              <w:rPr>
                <w:rFonts w:cs="Arial"/>
                <w:b/>
                <w:sz w:val="24"/>
                <w:szCs w:val="24"/>
              </w:rPr>
            </w:pPr>
          </w:p>
        </w:tc>
      </w:tr>
      <w:tr w:rsidR="009C752F" w:rsidRPr="00520AF3" w:rsidTr="009C752F">
        <w:tc>
          <w:tcPr>
            <w:tcW w:w="6946" w:type="dxa"/>
            <w:gridSpan w:val="3"/>
          </w:tcPr>
          <w:p w:rsidR="009C752F" w:rsidRPr="00520AF3" w:rsidRDefault="009C752F" w:rsidP="00520AF3">
            <w:pPr>
              <w:jc w:val="both"/>
              <w:rPr>
                <w:rFonts w:cs="Arial"/>
                <w:b/>
                <w:sz w:val="24"/>
                <w:szCs w:val="24"/>
              </w:rPr>
            </w:pPr>
            <w:r w:rsidRPr="00520AF3">
              <w:rPr>
                <w:rFonts w:cs="Arial"/>
                <w:b/>
                <w:sz w:val="24"/>
                <w:szCs w:val="24"/>
              </w:rPr>
              <w:t xml:space="preserve">Overall grading (see guidance notes):  </w:t>
            </w:r>
          </w:p>
        </w:tc>
        <w:tc>
          <w:tcPr>
            <w:tcW w:w="3686" w:type="dxa"/>
            <w:gridSpan w:val="2"/>
          </w:tcPr>
          <w:p w:rsidR="009C752F" w:rsidRPr="00520AF3" w:rsidRDefault="009C752F" w:rsidP="00520AF3">
            <w:pPr>
              <w:jc w:val="both"/>
              <w:rPr>
                <w:rFonts w:cs="Arial"/>
                <w:b/>
                <w:sz w:val="24"/>
                <w:szCs w:val="24"/>
              </w:rPr>
            </w:pPr>
          </w:p>
        </w:tc>
      </w:tr>
      <w:tr w:rsidR="009C752F" w:rsidRPr="00520AF3" w:rsidTr="009C752F">
        <w:trPr>
          <w:trHeight w:val="1531"/>
        </w:trPr>
        <w:tc>
          <w:tcPr>
            <w:tcW w:w="10632" w:type="dxa"/>
            <w:gridSpan w:val="5"/>
          </w:tcPr>
          <w:p w:rsidR="009C752F" w:rsidRPr="00520AF3" w:rsidRDefault="009C752F" w:rsidP="00520AF3">
            <w:pPr>
              <w:jc w:val="both"/>
              <w:rPr>
                <w:rFonts w:cs="Arial"/>
                <w:b/>
                <w:sz w:val="24"/>
                <w:szCs w:val="24"/>
              </w:rPr>
            </w:pPr>
            <w:r w:rsidRPr="00520AF3">
              <w:rPr>
                <w:rFonts w:cs="Arial"/>
                <w:b/>
                <w:sz w:val="24"/>
                <w:szCs w:val="24"/>
              </w:rPr>
              <w:t xml:space="preserve">Provide information on any threats or risks to compliance in this area in the future. </w:t>
            </w:r>
          </w:p>
        </w:tc>
      </w:tr>
      <w:tr w:rsidR="009C752F" w:rsidRPr="00520AF3" w:rsidTr="009C752F">
        <w:tc>
          <w:tcPr>
            <w:tcW w:w="1110" w:type="dxa"/>
          </w:tcPr>
          <w:p w:rsidR="009C752F" w:rsidRPr="00520AF3" w:rsidRDefault="009C752F" w:rsidP="00520AF3">
            <w:pPr>
              <w:spacing w:before="120" w:after="120"/>
              <w:jc w:val="both"/>
              <w:rPr>
                <w:rFonts w:cs="Arial"/>
                <w:b/>
              </w:rPr>
            </w:pPr>
          </w:p>
        </w:tc>
        <w:tc>
          <w:tcPr>
            <w:tcW w:w="7344" w:type="dxa"/>
            <w:gridSpan w:val="3"/>
          </w:tcPr>
          <w:p w:rsidR="009C752F" w:rsidRPr="00520AF3" w:rsidRDefault="009C752F" w:rsidP="00520AF3">
            <w:pPr>
              <w:spacing w:before="120" w:after="120"/>
              <w:jc w:val="both"/>
              <w:rPr>
                <w:rFonts w:cs="Arial"/>
                <w:b/>
              </w:rPr>
            </w:pPr>
            <w:r w:rsidRPr="00520AF3">
              <w:rPr>
                <w:rFonts w:cs="Arial"/>
                <w:b/>
              </w:rPr>
              <w:t>Action to be taken (if you have graded inadequate or requires improvement)</w:t>
            </w:r>
          </w:p>
        </w:tc>
        <w:tc>
          <w:tcPr>
            <w:tcW w:w="2178" w:type="dxa"/>
          </w:tcPr>
          <w:p w:rsidR="009C752F" w:rsidRPr="00520AF3" w:rsidRDefault="009C752F" w:rsidP="00520AF3">
            <w:pPr>
              <w:spacing w:before="120" w:after="120"/>
              <w:jc w:val="both"/>
              <w:rPr>
                <w:rFonts w:cs="Arial"/>
                <w:b/>
              </w:rPr>
            </w:pPr>
            <w:r w:rsidRPr="00520AF3">
              <w:rPr>
                <w:rFonts w:cs="Arial"/>
                <w:b/>
              </w:rPr>
              <w:t>Responsibility</w:t>
            </w:r>
          </w:p>
        </w:tc>
      </w:tr>
      <w:tr w:rsidR="009C752F" w:rsidRPr="00520AF3" w:rsidTr="009C752F">
        <w:trPr>
          <w:trHeight w:val="70"/>
        </w:trPr>
        <w:tc>
          <w:tcPr>
            <w:tcW w:w="1110" w:type="dxa"/>
          </w:tcPr>
          <w:p w:rsidR="009C752F" w:rsidRPr="00520AF3" w:rsidRDefault="009C752F" w:rsidP="00520AF3">
            <w:pPr>
              <w:spacing w:after="0"/>
              <w:jc w:val="both"/>
              <w:rPr>
                <w:rFonts w:cs="Arial"/>
                <w:b/>
              </w:rPr>
            </w:pPr>
          </w:p>
          <w:p w:rsidR="009C752F" w:rsidRPr="00520AF3" w:rsidRDefault="009C752F" w:rsidP="00520AF3">
            <w:pPr>
              <w:spacing w:after="0"/>
              <w:jc w:val="both"/>
              <w:rPr>
                <w:rFonts w:cs="Arial"/>
                <w:b/>
              </w:rPr>
            </w:pPr>
            <w:r w:rsidRPr="00520AF3">
              <w:rPr>
                <w:rFonts w:cs="Arial"/>
                <w:b/>
              </w:rPr>
              <w:t>1</w:t>
            </w:r>
          </w:p>
        </w:tc>
        <w:tc>
          <w:tcPr>
            <w:tcW w:w="7344" w:type="dxa"/>
            <w:gridSpan w:val="3"/>
          </w:tcPr>
          <w:p w:rsidR="009C752F" w:rsidRPr="00520AF3" w:rsidRDefault="009C752F" w:rsidP="00520AF3">
            <w:pPr>
              <w:spacing w:after="0"/>
              <w:jc w:val="both"/>
              <w:rPr>
                <w:rFonts w:cs="Arial"/>
                <w:b/>
              </w:rPr>
            </w:pPr>
          </w:p>
          <w:p w:rsidR="009C752F" w:rsidRPr="00520AF3" w:rsidRDefault="009C752F" w:rsidP="00520AF3">
            <w:pPr>
              <w:spacing w:after="0"/>
              <w:jc w:val="both"/>
              <w:rPr>
                <w:rFonts w:cs="Arial"/>
                <w:b/>
              </w:rPr>
            </w:pPr>
          </w:p>
        </w:tc>
        <w:tc>
          <w:tcPr>
            <w:tcW w:w="2178" w:type="dxa"/>
          </w:tcPr>
          <w:p w:rsidR="009C752F" w:rsidRPr="00520AF3" w:rsidRDefault="009C752F" w:rsidP="00520AF3">
            <w:pPr>
              <w:spacing w:after="0"/>
              <w:jc w:val="both"/>
              <w:rPr>
                <w:rFonts w:cs="Arial"/>
                <w:b/>
              </w:rPr>
            </w:pPr>
          </w:p>
          <w:p w:rsidR="009C752F" w:rsidRPr="00520AF3" w:rsidRDefault="009C752F" w:rsidP="00520AF3">
            <w:pPr>
              <w:spacing w:after="0"/>
              <w:jc w:val="both"/>
              <w:rPr>
                <w:rFonts w:cs="Arial"/>
                <w:b/>
              </w:rPr>
            </w:pPr>
          </w:p>
        </w:tc>
      </w:tr>
      <w:tr w:rsidR="009C752F" w:rsidRPr="00520AF3" w:rsidTr="009C752F">
        <w:trPr>
          <w:trHeight w:val="70"/>
        </w:trPr>
        <w:tc>
          <w:tcPr>
            <w:tcW w:w="1110" w:type="dxa"/>
          </w:tcPr>
          <w:p w:rsidR="009C752F" w:rsidRPr="00520AF3" w:rsidRDefault="009C752F" w:rsidP="00520AF3">
            <w:pPr>
              <w:spacing w:after="0"/>
              <w:jc w:val="both"/>
              <w:rPr>
                <w:rFonts w:cs="Arial"/>
                <w:b/>
              </w:rPr>
            </w:pPr>
          </w:p>
          <w:p w:rsidR="009C752F" w:rsidRPr="00520AF3" w:rsidRDefault="009C752F" w:rsidP="00520AF3">
            <w:pPr>
              <w:spacing w:after="0"/>
              <w:jc w:val="both"/>
              <w:rPr>
                <w:rFonts w:cs="Arial"/>
                <w:b/>
              </w:rPr>
            </w:pPr>
            <w:r w:rsidRPr="00520AF3">
              <w:rPr>
                <w:rFonts w:cs="Arial"/>
                <w:b/>
              </w:rPr>
              <w:t>2</w:t>
            </w:r>
          </w:p>
        </w:tc>
        <w:tc>
          <w:tcPr>
            <w:tcW w:w="7344" w:type="dxa"/>
            <w:gridSpan w:val="3"/>
          </w:tcPr>
          <w:p w:rsidR="009C752F" w:rsidRPr="00520AF3" w:rsidRDefault="009C752F" w:rsidP="00520AF3">
            <w:pPr>
              <w:spacing w:after="0"/>
              <w:jc w:val="both"/>
              <w:rPr>
                <w:rFonts w:cs="Arial"/>
                <w:b/>
              </w:rPr>
            </w:pPr>
          </w:p>
        </w:tc>
        <w:tc>
          <w:tcPr>
            <w:tcW w:w="2178" w:type="dxa"/>
          </w:tcPr>
          <w:p w:rsidR="009C752F" w:rsidRPr="00520AF3" w:rsidRDefault="009C752F" w:rsidP="00520AF3">
            <w:pPr>
              <w:spacing w:after="0"/>
              <w:jc w:val="both"/>
              <w:rPr>
                <w:rFonts w:cs="Arial"/>
                <w:b/>
              </w:rPr>
            </w:pPr>
          </w:p>
        </w:tc>
      </w:tr>
      <w:tr w:rsidR="009C752F" w:rsidRPr="00520AF3" w:rsidTr="009C752F">
        <w:trPr>
          <w:trHeight w:val="70"/>
        </w:trPr>
        <w:tc>
          <w:tcPr>
            <w:tcW w:w="1110" w:type="dxa"/>
          </w:tcPr>
          <w:p w:rsidR="009C752F" w:rsidRPr="00520AF3" w:rsidRDefault="009C752F" w:rsidP="00520AF3">
            <w:pPr>
              <w:spacing w:after="0"/>
              <w:jc w:val="both"/>
              <w:rPr>
                <w:rFonts w:cs="Arial"/>
                <w:b/>
              </w:rPr>
            </w:pPr>
          </w:p>
          <w:p w:rsidR="009C752F" w:rsidRPr="00520AF3" w:rsidRDefault="009C752F" w:rsidP="00520AF3">
            <w:pPr>
              <w:spacing w:after="0"/>
              <w:jc w:val="both"/>
              <w:rPr>
                <w:rFonts w:cs="Arial"/>
                <w:b/>
              </w:rPr>
            </w:pPr>
            <w:r w:rsidRPr="00520AF3">
              <w:rPr>
                <w:rFonts w:cs="Arial"/>
                <w:b/>
              </w:rPr>
              <w:t>3</w:t>
            </w:r>
          </w:p>
        </w:tc>
        <w:tc>
          <w:tcPr>
            <w:tcW w:w="7344" w:type="dxa"/>
            <w:gridSpan w:val="3"/>
          </w:tcPr>
          <w:p w:rsidR="009C752F" w:rsidRPr="00520AF3" w:rsidRDefault="009C752F" w:rsidP="00520AF3">
            <w:pPr>
              <w:spacing w:after="0"/>
              <w:jc w:val="both"/>
              <w:rPr>
                <w:rFonts w:cs="Arial"/>
                <w:b/>
              </w:rPr>
            </w:pPr>
          </w:p>
        </w:tc>
        <w:tc>
          <w:tcPr>
            <w:tcW w:w="2178" w:type="dxa"/>
          </w:tcPr>
          <w:p w:rsidR="009C752F" w:rsidRPr="00520AF3" w:rsidRDefault="009C752F" w:rsidP="00520AF3">
            <w:pPr>
              <w:spacing w:after="0"/>
              <w:jc w:val="both"/>
              <w:rPr>
                <w:rFonts w:cs="Arial"/>
                <w:b/>
              </w:rPr>
            </w:pPr>
          </w:p>
        </w:tc>
      </w:tr>
    </w:tbl>
    <w:p w:rsidR="00520AF3" w:rsidRPr="00520AF3" w:rsidRDefault="00520AF3" w:rsidP="00520AF3">
      <w:pPr>
        <w:spacing w:after="0"/>
        <w:jc w:val="both"/>
        <w:rPr>
          <w:rFonts w:cs="Arial"/>
          <w:b/>
          <w:sz w:val="28"/>
          <w:szCs w:val="28"/>
        </w:rPr>
      </w:pPr>
    </w:p>
    <w:p w:rsidR="00520AF3" w:rsidRPr="00520AF3" w:rsidRDefault="00520AF3" w:rsidP="00520AF3">
      <w:pPr>
        <w:spacing w:after="0"/>
        <w:jc w:val="both"/>
        <w:rPr>
          <w:rFonts w:cs="Arial"/>
          <w:b/>
          <w:color w:val="990033"/>
          <w:sz w:val="28"/>
          <w:szCs w:val="28"/>
        </w:rPr>
      </w:pPr>
      <w:r w:rsidRPr="00520AF3">
        <w:rPr>
          <w:rFonts w:cs="Arial"/>
          <w:b/>
          <w:color w:val="990033"/>
          <w:sz w:val="28"/>
          <w:szCs w:val="28"/>
        </w:rPr>
        <w:br w:type="page"/>
      </w:r>
      <w:r w:rsidRPr="00520AF3">
        <w:rPr>
          <w:rFonts w:cs="Arial"/>
          <w:b/>
          <w:color w:val="990033"/>
          <w:sz w:val="28"/>
          <w:szCs w:val="28"/>
        </w:rPr>
        <w:lastRenderedPageBreak/>
        <w:t>Standard 2:</w:t>
      </w:r>
      <w:r>
        <w:rPr>
          <w:rFonts w:cs="Arial"/>
          <w:b/>
          <w:color w:val="990033"/>
          <w:sz w:val="28"/>
          <w:szCs w:val="28"/>
        </w:rPr>
        <w:t xml:space="preserve">  </w:t>
      </w:r>
      <w:r w:rsidRPr="00520AF3">
        <w:rPr>
          <w:rFonts w:cs="Arial"/>
          <w:b/>
          <w:color w:val="990033"/>
          <w:sz w:val="28"/>
          <w:szCs w:val="28"/>
        </w:rPr>
        <w:t>The organisation's responsibilities towards children at risk of CSE and the procedures to be followed are communicated clearly to all staff</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551"/>
        <w:gridCol w:w="2081"/>
        <w:gridCol w:w="1254"/>
        <w:gridCol w:w="1496"/>
        <w:gridCol w:w="1122"/>
      </w:tblGrid>
      <w:tr w:rsidR="00520AF3" w:rsidRPr="00520AF3" w:rsidTr="009C752F">
        <w:tc>
          <w:tcPr>
            <w:tcW w:w="4395" w:type="dxa"/>
            <w:gridSpan w:val="2"/>
          </w:tcPr>
          <w:p w:rsidR="00520AF3" w:rsidRPr="00520AF3" w:rsidRDefault="00520AF3" w:rsidP="00520AF3">
            <w:pPr>
              <w:spacing w:after="0"/>
              <w:jc w:val="both"/>
              <w:rPr>
                <w:rFonts w:cs="Arial"/>
                <w:b/>
                <w:sz w:val="24"/>
                <w:szCs w:val="24"/>
              </w:rPr>
            </w:pPr>
          </w:p>
        </w:tc>
        <w:tc>
          <w:tcPr>
            <w:tcW w:w="2081" w:type="dxa"/>
          </w:tcPr>
          <w:p w:rsidR="00520AF3" w:rsidRPr="00520AF3" w:rsidRDefault="00520AF3" w:rsidP="00520AF3">
            <w:pPr>
              <w:spacing w:after="0" w:line="240" w:lineRule="auto"/>
              <w:jc w:val="both"/>
              <w:rPr>
                <w:rFonts w:cs="Arial"/>
                <w:b/>
                <w:sz w:val="24"/>
                <w:szCs w:val="24"/>
              </w:rPr>
            </w:pPr>
            <w:r w:rsidRPr="00520AF3">
              <w:rPr>
                <w:rFonts w:cs="Arial"/>
                <w:b/>
                <w:sz w:val="24"/>
                <w:szCs w:val="24"/>
              </w:rPr>
              <w:t>Grading</w:t>
            </w:r>
          </w:p>
        </w:tc>
        <w:tc>
          <w:tcPr>
            <w:tcW w:w="3872" w:type="dxa"/>
            <w:gridSpan w:val="3"/>
          </w:tcPr>
          <w:p w:rsidR="00520AF3" w:rsidRPr="00520AF3" w:rsidRDefault="00520AF3" w:rsidP="00520AF3">
            <w:pPr>
              <w:spacing w:after="0" w:line="240" w:lineRule="auto"/>
              <w:jc w:val="both"/>
              <w:rPr>
                <w:rFonts w:cs="Arial"/>
                <w:b/>
                <w:sz w:val="24"/>
                <w:szCs w:val="24"/>
              </w:rPr>
            </w:pPr>
            <w:r w:rsidRPr="00520AF3">
              <w:rPr>
                <w:rFonts w:cs="Arial"/>
                <w:b/>
                <w:sz w:val="24"/>
                <w:szCs w:val="24"/>
              </w:rPr>
              <w:t>Comment/information</w:t>
            </w:r>
          </w:p>
        </w:tc>
      </w:tr>
      <w:tr w:rsidR="00520AF3" w:rsidRPr="00520AF3" w:rsidTr="009C752F">
        <w:tc>
          <w:tcPr>
            <w:tcW w:w="4395" w:type="dxa"/>
            <w:gridSpan w:val="2"/>
          </w:tcPr>
          <w:p w:rsidR="00520AF3" w:rsidRPr="00520AF3" w:rsidRDefault="00520AF3" w:rsidP="00520AF3">
            <w:pPr>
              <w:numPr>
                <w:ilvl w:val="0"/>
                <w:numId w:val="6"/>
              </w:numPr>
              <w:spacing w:after="0"/>
              <w:rPr>
                <w:rFonts w:cs="Arial"/>
                <w:b/>
              </w:rPr>
            </w:pPr>
            <w:r w:rsidRPr="00520AF3">
              <w:rPr>
                <w:rFonts w:cs="Arial"/>
              </w:rPr>
              <w:t>Do you have CSE policies and procedures that are reviewed regularly?</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c>
          <w:tcPr>
            <w:tcW w:w="4395" w:type="dxa"/>
            <w:gridSpan w:val="2"/>
          </w:tcPr>
          <w:p w:rsidR="00520AF3" w:rsidRPr="00520AF3" w:rsidRDefault="00520AF3" w:rsidP="00520AF3">
            <w:pPr>
              <w:numPr>
                <w:ilvl w:val="0"/>
                <w:numId w:val="6"/>
              </w:numPr>
              <w:tabs>
                <w:tab w:val="left" w:pos="426"/>
              </w:tabs>
              <w:spacing w:after="0" w:line="240" w:lineRule="auto"/>
              <w:contextualSpacing/>
              <w:rPr>
                <w:rFonts w:cs="Arial"/>
              </w:rPr>
            </w:pPr>
            <w:r w:rsidRPr="00520AF3">
              <w:rPr>
                <w:szCs w:val="24"/>
              </w:rPr>
              <w:t xml:space="preserve">Are practitioners aware of the CSE </w:t>
            </w:r>
            <w:hyperlink r:id="rId11" w:history="1">
              <w:r w:rsidRPr="00520AF3">
                <w:rPr>
                  <w:color w:val="0000FF" w:themeColor="hyperlink"/>
                  <w:szCs w:val="24"/>
                  <w:u w:val="single"/>
                </w:rPr>
                <w:t>Pathway</w:t>
              </w:r>
            </w:hyperlink>
            <w:r w:rsidRPr="00520AF3">
              <w:rPr>
                <w:szCs w:val="24"/>
              </w:rPr>
              <w:t xml:space="preserve"> and the process for making a referral if they have concerns?</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rPr>
          <w:trHeight w:val="684"/>
        </w:trPr>
        <w:tc>
          <w:tcPr>
            <w:tcW w:w="4395" w:type="dxa"/>
            <w:gridSpan w:val="2"/>
          </w:tcPr>
          <w:p w:rsidR="00520AF3" w:rsidRPr="00520AF3" w:rsidRDefault="00520AF3" w:rsidP="00520AF3">
            <w:pPr>
              <w:numPr>
                <w:ilvl w:val="0"/>
                <w:numId w:val="6"/>
              </w:numPr>
              <w:tabs>
                <w:tab w:val="left" w:pos="709"/>
              </w:tabs>
              <w:spacing w:after="0" w:line="240" w:lineRule="auto"/>
              <w:contextualSpacing/>
              <w:rPr>
                <w:rFonts w:cs="Arial"/>
              </w:rPr>
            </w:pPr>
            <w:r w:rsidRPr="00520AF3">
              <w:rPr>
                <w:szCs w:val="24"/>
              </w:rPr>
              <w:t>Do your staff recognise that those at risk of, or experiencing CSE, suffer significant harm and should not be regarded as displaying bad or criminal behaviour?</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c>
          <w:tcPr>
            <w:tcW w:w="4395" w:type="dxa"/>
            <w:gridSpan w:val="2"/>
          </w:tcPr>
          <w:p w:rsidR="00520AF3" w:rsidRPr="00520AF3" w:rsidRDefault="00520AF3" w:rsidP="00520AF3">
            <w:pPr>
              <w:numPr>
                <w:ilvl w:val="0"/>
                <w:numId w:val="6"/>
              </w:numPr>
              <w:tabs>
                <w:tab w:val="left" w:pos="709"/>
              </w:tabs>
              <w:spacing w:after="0" w:line="240" w:lineRule="auto"/>
              <w:contextualSpacing/>
              <w:rPr>
                <w:szCs w:val="24"/>
              </w:rPr>
            </w:pPr>
            <w:r w:rsidRPr="00520AF3">
              <w:rPr>
                <w:szCs w:val="24"/>
              </w:rPr>
              <w:t>Are your staff aware of the risk factors, including local factors, for child sexual exploitation?</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c>
          <w:tcPr>
            <w:tcW w:w="4395" w:type="dxa"/>
            <w:gridSpan w:val="2"/>
          </w:tcPr>
          <w:p w:rsidR="00520AF3" w:rsidRPr="00520AF3" w:rsidRDefault="00520AF3" w:rsidP="00520AF3">
            <w:pPr>
              <w:numPr>
                <w:ilvl w:val="0"/>
                <w:numId w:val="6"/>
              </w:numPr>
              <w:tabs>
                <w:tab w:val="left" w:pos="709"/>
              </w:tabs>
              <w:spacing w:after="0" w:line="240" w:lineRule="auto"/>
              <w:contextualSpacing/>
              <w:rPr>
                <w:szCs w:val="24"/>
              </w:rPr>
            </w:pPr>
            <w:r w:rsidRPr="00520AF3">
              <w:rPr>
                <w:szCs w:val="24"/>
              </w:rPr>
              <w:t>Do your staff understand how to record information for evidential purposes?</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c>
          <w:tcPr>
            <w:tcW w:w="4395" w:type="dxa"/>
            <w:gridSpan w:val="2"/>
          </w:tcPr>
          <w:p w:rsidR="00520AF3" w:rsidRPr="00520AF3" w:rsidRDefault="00520AF3" w:rsidP="00520AF3">
            <w:pPr>
              <w:numPr>
                <w:ilvl w:val="0"/>
                <w:numId w:val="6"/>
              </w:numPr>
              <w:tabs>
                <w:tab w:val="left" w:pos="426"/>
              </w:tabs>
              <w:spacing w:after="0" w:line="240" w:lineRule="auto"/>
              <w:contextualSpacing/>
              <w:rPr>
                <w:szCs w:val="24"/>
              </w:rPr>
            </w:pPr>
            <w:r w:rsidRPr="00520AF3">
              <w:rPr>
                <w:szCs w:val="24"/>
              </w:rPr>
              <w:t>Do practitioners routinely use the</w:t>
            </w:r>
            <w:hyperlink r:id="rId12" w:history="1">
              <w:r w:rsidRPr="00520AF3">
                <w:rPr>
                  <w:color w:val="0000FF" w:themeColor="hyperlink"/>
                  <w:szCs w:val="24"/>
                  <w:u w:val="single"/>
                </w:rPr>
                <w:t xml:space="preserve"> CSE Identification Tool</w:t>
              </w:r>
            </w:hyperlink>
            <w:r w:rsidRPr="00520AF3">
              <w:rPr>
                <w:szCs w:val="24"/>
              </w:rPr>
              <w:t xml:space="preserve"> to identify vulnerable young people with whom they are working, particularly those who have been victims of abuse and/or witnessed domestic abuse?  </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c>
          <w:tcPr>
            <w:tcW w:w="4395" w:type="dxa"/>
            <w:gridSpan w:val="2"/>
          </w:tcPr>
          <w:p w:rsidR="00520AF3" w:rsidRPr="00520AF3" w:rsidRDefault="00520AF3" w:rsidP="00520AF3">
            <w:pPr>
              <w:numPr>
                <w:ilvl w:val="0"/>
                <w:numId w:val="6"/>
              </w:numPr>
              <w:tabs>
                <w:tab w:val="left" w:pos="426"/>
              </w:tabs>
              <w:spacing w:after="0" w:line="240" w:lineRule="auto"/>
              <w:contextualSpacing/>
              <w:rPr>
                <w:szCs w:val="24"/>
              </w:rPr>
            </w:pPr>
            <w:r w:rsidRPr="00520AF3">
              <w:rPr>
                <w:szCs w:val="24"/>
              </w:rPr>
              <w:t>For those CYP who have been identified as being at risk or victims of CSE does your organisation support the risk management planning process?</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c>
          <w:tcPr>
            <w:tcW w:w="4395" w:type="dxa"/>
            <w:gridSpan w:val="2"/>
          </w:tcPr>
          <w:p w:rsidR="00520AF3" w:rsidRPr="00520AF3" w:rsidRDefault="00520AF3" w:rsidP="00520AF3">
            <w:pPr>
              <w:numPr>
                <w:ilvl w:val="0"/>
                <w:numId w:val="6"/>
              </w:numPr>
              <w:tabs>
                <w:tab w:val="left" w:pos="426"/>
              </w:tabs>
              <w:spacing w:after="0" w:line="240" w:lineRule="auto"/>
              <w:contextualSpacing/>
              <w:rPr>
                <w:szCs w:val="24"/>
              </w:rPr>
            </w:pPr>
            <w:r w:rsidRPr="00520AF3">
              <w:rPr>
                <w:szCs w:val="24"/>
              </w:rPr>
              <w:t>Does your organisation have a flagging system in place which identifies on the database young people at risk of, or experiencing, CSE?</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c>
          <w:tcPr>
            <w:tcW w:w="4395" w:type="dxa"/>
            <w:gridSpan w:val="2"/>
          </w:tcPr>
          <w:p w:rsidR="00520AF3" w:rsidRPr="00520AF3" w:rsidRDefault="00520AF3" w:rsidP="00520AF3">
            <w:pPr>
              <w:numPr>
                <w:ilvl w:val="0"/>
                <w:numId w:val="6"/>
              </w:numPr>
              <w:tabs>
                <w:tab w:val="left" w:pos="426"/>
              </w:tabs>
              <w:spacing w:after="0" w:line="240" w:lineRule="auto"/>
              <w:contextualSpacing/>
              <w:rPr>
                <w:szCs w:val="24"/>
              </w:rPr>
            </w:pPr>
            <w:r w:rsidRPr="00520AF3">
              <w:rPr>
                <w:szCs w:val="24"/>
              </w:rPr>
              <w:t>Do your staff routinely consider the risk of CSE when children and young people go missing?</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c>
          <w:tcPr>
            <w:tcW w:w="4395" w:type="dxa"/>
            <w:gridSpan w:val="2"/>
          </w:tcPr>
          <w:p w:rsidR="00520AF3" w:rsidRPr="00520AF3" w:rsidRDefault="00520AF3" w:rsidP="00520AF3">
            <w:pPr>
              <w:numPr>
                <w:ilvl w:val="0"/>
                <w:numId w:val="6"/>
              </w:numPr>
              <w:spacing w:after="0" w:line="240" w:lineRule="auto"/>
              <w:rPr>
                <w:rFonts w:cs="Arial"/>
                <w:b/>
              </w:rPr>
            </w:pPr>
            <w:r w:rsidRPr="00520AF3">
              <w:rPr>
                <w:rFonts w:cs="Arial"/>
              </w:rPr>
              <w:t xml:space="preserve">Are professionals, the public and children made aware of how to make complaints, escalate a professional disagreement, or ‘whistle blow’ when responsibilities are not met? </w:t>
            </w:r>
          </w:p>
        </w:tc>
        <w:tc>
          <w:tcPr>
            <w:tcW w:w="2081" w:type="dxa"/>
          </w:tcPr>
          <w:p w:rsidR="00520AF3" w:rsidRPr="00520AF3" w:rsidRDefault="00520AF3" w:rsidP="00520AF3">
            <w:pPr>
              <w:jc w:val="both"/>
              <w:rPr>
                <w:rFonts w:cs="Arial"/>
                <w:b/>
                <w:sz w:val="24"/>
                <w:szCs w:val="24"/>
              </w:rPr>
            </w:pPr>
          </w:p>
        </w:tc>
        <w:tc>
          <w:tcPr>
            <w:tcW w:w="3872" w:type="dxa"/>
            <w:gridSpan w:val="3"/>
          </w:tcPr>
          <w:p w:rsidR="00520AF3" w:rsidRPr="00520AF3" w:rsidRDefault="00520AF3" w:rsidP="00520AF3">
            <w:pPr>
              <w:jc w:val="both"/>
              <w:rPr>
                <w:rFonts w:cs="Arial"/>
                <w:b/>
                <w:sz w:val="24"/>
                <w:szCs w:val="24"/>
              </w:rPr>
            </w:pPr>
          </w:p>
        </w:tc>
      </w:tr>
      <w:tr w:rsidR="00520AF3" w:rsidRPr="00520AF3" w:rsidTr="009C752F">
        <w:tc>
          <w:tcPr>
            <w:tcW w:w="10348" w:type="dxa"/>
            <w:gridSpan w:val="6"/>
          </w:tcPr>
          <w:p w:rsidR="00520AF3" w:rsidRPr="00520AF3" w:rsidRDefault="00520AF3" w:rsidP="00520AF3">
            <w:pPr>
              <w:jc w:val="both"/>
              <w:rPr>
                <w:rFonts w:cs="Arial"/>
                <w:b/>
                <w:sz w:val="24"/>
                <w:szCs w:val="24"/>
              </w:rPr>
            </w:pPr>
            <w:r w:rsidRPr="00520AF3">
              <w:rPr>
                <w:rFonts w:cs="Arial"/>
                <w:b/>
                <w:sz w:val="24"/>
                <w:szCs w:val="24"/>
              </w:rPr>
              <w:t xml:space="preserve">Overall grading: </w:t>
            </w:r>
          </w:p>
        </w:tc>
      </w:tr>
      <w:tr w:rsidR="00520AF3" w:rsidRPr="00520AF3" w:rsidTr="009C752F">
        <w:trPr>
          <w:trHeight w:val="467"/>
        </w:trPr>
        <w:tc>
          <w:tcPr>
            <w:tcW w:w="10348" w:type="dxa"/>
            <w:gridSpan w:val="6"/>
          </w:tcPr>
          <w:p w:rsidR="00520AF3" w:rsidRPr="00520AF3" w:rsidRDefault="00520AF3" w:rsidP="00520AF3">
            <w:pPr>
              <w:jc w:val="both"/>
              <w:rPr>
                <w:rFonts w:cs="Arial"/>
                <w:b/>
                <w:sz w:val="24"/>
                <w:szCs w:val="24"/>
              </w:rPr>
            </w:pPr>
            <w:r w:rsidRPr="00520AF3">
              <w:rPr>
                <w:rFonts w:cs="Arial"/>
                <w:b/>
                <w:sz w:val="24"/>
                <w:szCs w:val="24"/>
              </w:rPr>
              <w:t>Provide information on any threats or risks to compliance in this area in the future.</w:t>
            </w:r>
          </w:p>
        </w:tc>
      </w:tr>
      <w:tr w:rsidR="00520AF3" w:rsidRPr="00520AF3" w:rsidTr="009C752F">
        <w:tblPrEx>
          <w:tblLook w:val="00A0" w:firstRow="1" w:lastRow="0" w:firstColumn="1" w:lastColumn="0" w:noHBand="0" w:noVBand="0"/>
        </w:tblPrEx>
        <w:tc>
          <w:tcPr>
            <w:tcW w:w="844" w:type="dxa"/>
          </w:tcPr>
          <w:p w:rsidR="00520AF3" w:rsidRPr="00520AF3" w:rsidRDefault="00520AF3" w:rsidP="00520AF3">
            <w:pPr>
              <w:spacing w:before="120" w:after="120"/>
              <w:jc w:val="both"/>
              <w:rPr>
                <w:rFonts w:cs="Arial"/>
                <w:b/>
              </w:rPr>
            </w:pPr>
          </w:p>
        </w:tc>
        <w:tc>
          <w:tcPr>
            <w:tcW w:w="6886" w:type="dxa"/>
            <w:gridSpan w:val="3"/>
          </w:tcPr>
          <w:p w:rsidR="00520AF3" w:rsidRPr="00520AF3" w:rsidRDefault="00520AF3" w:rsidP="00520AF3">
            <w:pPr>
              <w:spacing w:before="120" w:after="120"/>
              <w:jc w:val="both"/>
              <w:rPr>
                <w:rFonts w:cs="Arial"/>
                <w:b/>
              </w:rPr>
            </w:pPr>
            <w:r w:rsidRPr="00520AF3">
              <w:rPr>
                <w:rFonts w:cs="Arial"/>
                <w:b/>
              </w:rPr>
              <w:t xml:space="preserve">Actions to be taken (if you have graded this section Inadequate or </w:t>
            </w:r>
            <w:r w:rsidRPr="00520AF3">
              <w:rPr>
                <w:rFonts w:cs="Arial"/>
                <w:b/>
              </w:rPr>
              <w:lastRenderedPageBreak/>
              <w:t>requires improvement)</w:t>
            </w:r>
          </w:p>
        </w:tc>
        <w:tc>
          <w:tcPr>
            <w:tcW w:w="1496" w:type="dxa"/>
          </w:tcPr>
          <w:p w:rsidR="00520AF3" w:rsidRPr="00520AF3" w:rsidRDefault="00520AF3" w:rsidP="00520AF3">
            <w:pPr>
              <w:spacing w:before="120" w:after="120"/>
              <w:jc w:val="both"/>
              <w:rPr>
                <w:rFonts w:cs="Arial"/>
                <w:b/>
              </w:rPr>
            </w:pPr>
            <w:r w:rsidRPr="00520AF3">
              <w:rPr>
                <w:rFonts w:cs="Arial"/>
                <w:b/>
              </w:rPr>
              <w:lastRenderedPageBreak/>
              <w:t>Responsibility</w:t>
            </w:r>
          </w:p>
        </w:tc>
        <w:tc>
          <w:tcPr>
            <w:tcW w:w="1122" w:type="dxa"/>
          </w:tcPr>
          <w:p w:rsidR="00520AF3" w:rsidRPr="00520AF3" w:rsidRDefault="00520AF3" w:rsidP="00520AF3">
            <w:pPr>
              <w:spacing w:before="120" w:after="120"/>
              <w:jc w:val="both"/>
              <w:rPr>
                <w:rFonts w:cs="Arial"/>
                <w:b/>
              </w:rPr>
            </w:pPr>
            <w:r w:rsidRPr="00520AF3">
              <w:rPr>
                <w:rFonts w:cs="Arial"/>
                <w:b/>
              </w:rPr>
              <w:t xml:space="preserve">Timescale </w:t>
            </w:r>
          </w:p>
        </w:tc>
      </w:tr>
      <w:tr w:rsidR="00520AF3" w:rsidRPr="00520AF3" w:rsidTr="009C752F">
        <w:tblPrEx>
          <w:tblLook w:val="00A0" w:firstRow="1" w:lastRow="0" w:firstColumn="1" w:lastColumn="0" w:noHBand="0" w:noVBand="0"/>
        </w:tblPrEx>
        <w:trPr>
          <w:trHeight w:val="344"/>
        </w:trPr>
        <w:tc>
          <w:tcPr>
            <w:tcW w:w="844" w:type="dxa"/>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r w:rsidRPr="00520AF3">
              <w:rPr>
                <w:rFonts w:cs="Arial"/>
                <w:b/>
              </w:rPr>
              <w:t>1</w:t>
            </w:r>
          </w:p>
        </w:tc>
        <w:tc>
          <w:tcPr>
            <w:tcW w:w="6886" w:type="dxa"/>
            <w:gridSpan w:val="3"/>
          </w:tcPr>
          <w:p w:rsidR="00520AF3" w:rsidRPr="00520AF3" w:rsidRDefault="00520AF3" w:rsidP="00520AF3">
            <w:pPr>
              <w:spacing w:after="0" w:line="240" w:lineRule="auto"/>
              <w:jc w:val="both"/>
              <w:rPr>
                <w:rFonts w:cs="Arial"/>
                <w:b/>
              </w:rPr>
            </w:pPr>
          </w:p>
        </w:tc>
        <w:tc>
          <w:tcPr>
            <w:tcW w:w="1496" w:type="dxa"/>
          </w:tcPr>
          <w:p w:rsidR="00520AF3" w:rsidRPr="00520AF3" w:rsidRDefault="00520AF3" w:rsidP="00520AF3">
            <w:pPr>
              <w:spacing w:after="0"/>
              <w:jc w:val="both"/>
              <w:rPr>
                <w:rFonts w:cs="Arial"/>
                <w:b/>
              </w:rPr>
            </w:pPr>
          </w:p>
        </w:tc>
        <w:tc>
          <w:tcPr>
            <w:tcW w:w="1122" w:type="dxa"/>
          </w:tcPr>
          <w:p w:rsidR="00520AF3" w:rsidRPr="00520AF3" w:rsidRDefault="00520AF3" w:rsidP="00520AF3">
            <w:pPr>
              <w:spacing w:after="0"/>
              <w:jc w:val="both"/>
              <w:rPr>
                <w:rFonts w:cs="Arial"/>
                <w:b/>
              </w:rPr>
            </w:pPr>
          </w:p>
        </w:tc>
      </w:tr>
      <w:tr w:rsidR="00520AF3" w:rsidRPr="00520AF3" w:rsidTr="009C752F">
        <w:tblPrEx>
          <w:tblLook w:val="00A0" w:firstRow="1" w:lastRow="0" w:firstColumn="1" w:lastColumn="0" w:noHBand="0" w:noVBand="0"/>
        </w:tblPrEx>
        <w:trPr>
          <w:trHeight w:val="70"/>
        </w:trPr>
        <w:tc>
          <w:tcPr>
            <w:tcW w:w="844" w:type="dxa"/>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r w:rsidRPr="00520AF3">
              <w:rPr>
                <w:rFonts w:cs="Arial"/>
                <w:b/>
              </w:rPr>
              <w:t>2</w:t>
            </w:r>
          </w:p>
        </w:tc>
        <w:tc>
          <w:tcPr>
            <w:tcW w:w="6886" w:type="dxa"/>
            <w:gridSpan w:val="3"/>
          </w:tcPr>
          <w:p w:rsidR="00520AF3" w:rsidRPr="00520AF3" w:rsidRDefault="00520AF3" w:rsidP="00520AF3">
            <w:pPr>
              <w:spacing w:after="0" w:line="240" w:lineRule="auto"/>
              <w:jc w:val="both"/>
              <w:rPr>
                <w:rFonts w:cs="Arial"/>
                <w:b/>
              </w:rPr>
            </w:pPr>
          </w:p>
        </w:tc>
        <w:tc>
          <w:tcPr>
            <w:tcW w:w="1496" w:type="dxa"/>
          </w:tcPr>
          <w:p w:rsidR="00520AF3" w:rsidRPr="00520AF3" w:rsidRDefault="00520AF3" w:rsidP="00520AF3">
            <w:pPr>
              <w:spacing w:after="0"/>
              <w:jc w:val="both"/>
              <w:rPr>
                <w:rFonts w:cs="Arial"/>
                <w:b/>
              </w:rPr>
            </w:pPr>
          </w:p>
        </w:tc>
        <w:tc>
          <w:tcPr>
            <w:tcW w:w="1122" w:type="dxa"/>
          </w:tcPr>
          <w:p w:rsidR="00520AF3" w:rsidRPr="00520AF3" w:rsidRDefault="00520AF3" w:rsidP="00520AF3">
            <w:pPr>
              <w:spacing w:after="0"/>
              <w:jc w:val="both"/>
              <w:rPr>
                <w:rFonts w:cs="Arial"/>
                <w:b/>
              </w:rPr>
            </w:pPr>
          </w:p>
        </w:tc>
      </w:tr>
    </w:tbl>
    <w:p w:rsidR="00520AF3" w:rsidRPr="00520AF3" w:rsidRDefault="00520AF3" w:rsidP="00520AF3">
      <w:pPr>
        <w:spacing w:after="0"/>
        <w:jc w:val="both"/>
        <w:rPr>
          <w:rFonts w:cs="Arial"/>
          <w:b/>
          <w:color w:val="990033"/>
          <w:sz w:val="28"/>
          <w:szCs w:val="28"/>
        </w:rPr>
      </w:pPr>
      <w:r w:rsidRPr="00520AF3">
        <w:rPr>
          <w:rFonts w:cs="Arial"/>
          <w:b/>
          <w:color w:val="632423"/>
          <w:sz w:val="28"/>
          <w:szCs w:val="28"/>
        </w:rPr>
        <w:br w:type="page"/>
      </w:r>
      <w:r w:rsidRPr="00520AF3">
        <w:rPr>
          <w:rFonts w:cs="Arial"/>
          <w:b/>
          <w:color w:val="990033"/>
          <w:sz w:val="28"/>
          <w:szCs w:val="28"/>
        </w:rPr>
        <w:lastRenderedPageBreak/>
        <w:t>Standard 3:</w:t>
      </w:r>
      <w:r>
        <w:rPr>
          <w:rFonts w:cs="Arial"/>
          <w:b/>
          <w:color w:val="990033"/>
          <w:sz w:val="28"/>
          <w:szCs w:val="28"/>
        </w:rPr>
        <w:t xml:space="preserve">  </w:t>
      </w:r>
      <w:r w:rsidRPr="00520AF3">
        <w:rPr>
          <w:rFonts w:cs="Arial"/>
          <w:b/>
          <w:color w:val="990033"/>
          <w:sz w:val="28"/>
          <w:szCs w:val="28"/>
        </w:rPr>
        <w:t>All staff have the necessary skills and knowledge, and access to professional supervision, required to enable them to identify and safeguard children and young people at risk from CSE</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124"/>
        <w:gridCol w:w="1875"/>
        <w:gridCol w:w="1744"/>
        <w:gridCol w:w="1496"/>
        <w:gridCol w:w="1122"/>
      </w:tblGrid>
      <w:tr w:rsidR="00520AF3" w:rsidRPr="00520AF3" w:rsidTr="009C752F">
        <w:trPr>
          <w:trHeight w:val="564"/>
        </w:trPr>
        <w:tc>
          <w:tcPr>
            <w:tcW w:w="4111" w:type="dxa"/>
            <w:gridSpan w:val="2"/>
          </w:tcPr>
          <w:p w:rsidR="00520AF3" w:rsidRPr="00520AF3" w:rsidRDefault="00520AF3" w:rsidP="00520AF3">
            <w:pPr>
              <w:jc w:val="both"/>
              <w:rPr>
                <w:rFonts w:cs="Arial"/>
                <w:b/>
                <w:sz w:val="24"/>
                <w:szCs w:val="24"/>
              </w:rPr>
            </w:pPr>
          </w:p>
        </w:tc>
        <w:tc>
          <w:tcPr>
            <w:tcW w:w="1875" w:type="dxa"/>
          </w:tcPr>
          <w:p w:rsidR="00520AF3" w:rsidRPr="00520AF3" w:rsidRDefault="00520AF3" w:rsidP="00520AF3">
            <w:pPr>
              <w:spacing w:line="240" w:lineRule="auto"/>
              <w:rPr>
                <w:rFonts w:cs="Arial"/>
                <w:b/>
                <w:sz w:val="24"/>
                <w:szCs w:val="24"/>
              </w:rPr>
            </w:pPr>
            <w:r w:rsidRPr="00520AF3">
              <w:rPr>
                <w:rFonts w:cs="Arial"/>
                <w:b/>
                <w:sz w:val="24"/>
                <w:szCs w:val="24"/>
              </w:rPr>
              <w:t xml:space="preserve">Grading  </w:t>
            </w:r>
          </w:p>
        </w:tc>
        <w:tc>
          <w:tcPr>
            <w:tcW w:w="4362" w:type="dxa"/>
            <w:gridSpan w:val="3"/>
          </w:tcPr>
          <w:p w:rsidR="00520AF3" w:rsidRPr="00520AF3" w:rsidRDefault="00520AF3" w:rsidP="00520AF3">
            <w:pPr>
              <w:spacing w:line="240" w:lineRule="auto"/>
              <w:rPr>
                <w:rFonts w:cs="Arial"/>
                <w:b/>
                <w:sz w:val="24"/>
                <w:szCs w:val="24"/>
              </w:rPr>
            </w:pPr>
            <w:r w:rsidRPr="00520AF3">
              <w:rPr>
                <w:rFonts w:cs="Arial"/>
                <w:b/>
                <w:sz w:val="24"/>
                <w:szCs w:val="24"/>
              </w:rPr>
              <w:t>Comment/further information</w:t>
            </w:r>
          </w:p>
        </w:tc>
      </w:tr>
      <w:tr w:rsidR="00520AF3" w:rsidRPr="00520AF3" w:rsidTr="009C752F">
        <w:tc>
          <w:tcPr>
            <w:tcW w:w="4111" w:type="dxa"/>
            <w:gridSpan w:val="2"/>
          </w:tcPr>
          <w:p w:rsidR="00520AF3" w:rsidRPr="00520AF3" w:rsidRDefault="00520AF3" w:rsidP="00520AF3">
            <w:pPr>
              <w:numPr>
                <w:ilvl w:val="0"/>
                <w:numId w:val="5"/>
              </w:numPr>
              <w:spacing w:after="0"/>
              <w:rPr>
                <w:rFonts w:cs="Arial"/>
              </w:rPr>
            </w:pPr>
            <w:r w:rsidRPr="00520AF3">
              <w:rPr>
                <w:rFonts w:cs="Arial"/>
              </w:rPr>
              <w:t>Do you have a mandatory induction in place for all staff that covers the signs of CSE and how to respond to any concerns?</w:t>
            </w:r>
          </w:p>
        </w:tc>
        <w:tc>
          <w:tcPr>
            <w:tcW w:w="1875" w:type="dxa"/>
          </w:tcPr>
          <w:p w:rsidR="00520AF3" w:rsidRPr="00520AF3" w:rsidRDefault="00520AF3" w:rsidP="00520AF3">
            <w:pPr>
              <w:jc w:val="both"/>
              <w:rPr>
                <w:rFonts w:cs="Arial"/>
                <w:b/>
                <w:sz w:val="24"/>
                <w:szCs w:val="24"/>
              </w:rPr>
            </w:pPr>
          </w:p>
        </w:tc>
        <w:tc>
          <w:tcPr>
            <w:tcW w:w="4362" w:type="dxa"/>
            <w:gridSpan w:val="3"/>
          </w:tcPr>
          <w:p w:rsidR="00520AF3" w:rsidRPr="00520AF3" w:rsidRDefault="00520AF3" w:rsidP="00520AF3">
            <w:pPr>
              <w:jc w:val="both"/>
              <w:rPr>
                <w:rFonts w:cs="Arial"/>
                <w:b/>
                <w:sz w:val="24"/>
                <w:szCs w:val="24"/>
              </w:rPr>
            </w:pPr>
          </w:p>
        </w:tc>
      </w:tr>
      <w:tr w:rsidR="00520AF3" w:rsidRPr="00520AF3" w:rsidTr="009C752F">
        <w:tc>
          <w:tcPr>
            <w:tcW w:w="4111" w:type="dxa"/>
            <w:gridSpan w:val="2"/>
          </w:tcPr>
          <w:p w:rsidR="00520AF3" w:rsidRPr="00520AF3" w:rsidRDefault="00520AF3" w:rsidP="00520AF3">
            <w:pPr>
              <w:numPr>
                <w:ilvl w:val="0"/>
                <w:numId w:val="5"/>
              </w:numPr>
              <w:spacing w:after="0"/>
              <w:rPr>
                <w:rFonts w:cs="Arial"/>
              </w:rPr>
            </w:pPr>
            <w:r w:rsidRPr="00520AF3">
              <w:rPr>
                <w:rFonts w:cs="Arial"/>
              </w:rPr>
              <w:t xml:space="preserve">Are the appropriate staff required to undertake additional </w:t>
            </w:r>
            <w:hyperlink r:id="rId13" w:history="1">
              <w:r w:rsidRPr="00520AF3">
                <w:rPr>
                  <w:rFonts w:cs="Arial"/>
                  <w:color w:val="0000FF" w:themeColor="hyperlink"/>
                  <w:u w:val="single"/>
                </w:rPr>
                <w:t>training (single and/or multi-agency)</w:t>
              </w:r>
            </w:hyperlink>
            <w:r w:rsidRPr="00520AF3">
              <w:rPr>
                <w:rFonts w:cs="Arial"/>
              </w:rPr>
              <w:t xml:space="preserve"> for practitioners working with children who may be at risk of CSE, that is appropriate to their role? </w:t>
            </w:r>
          </w:p>
        </w:tc>
        <w:tc>
          <w:tcPr>
            <w:tcW w:w="1875" w:type="dxa"/>
          </w:tcPr>
          <w:p w:rsidR="00520AF3" w:rsidRPr="00520AF3" w:rsidRDefault="00520AF3" w:rsidP="00520AF3">
            <w:pPr>
              <w:jc w:val="both"/>
              <w:rPr>
                <w:rFonts w:cs="Arial"/>
                <w:b/>
                <w:sz w:val="24"/>
                <w:szCs w:val="24"/>
              </w:rPr>
            </w:pPr>
          </w:p>
        </w:tc>
        <w:tc>
          <w:tcPr>
            <w:tcW w:w="4362" w:type="dxa"/>
            <w:gridSpan w:val="3"/>
          </w:tcPr>
          <w:p w:rsidR="00520AF3" w:rsidRPr="00520AF3" w:rsidRDefault="00520AF3" w:rsidP="00520AF3">
            <w:pPr>
              <w:jc w:val="both"/>
              <w:rPr>
                <w:rFonts w:cs="Arial"/>
                <w:b/>
                <w:sz w:val="24"/>
                <w:szCs w:val="24"/>
              </w:rPr>
            </w:pPr>
          </w:p>
        </w:tc>
      </w:tr>
      <w:tr w:rsidR="00520AF3" w:rsidRPr="00520AF3" w:rsidTr="009C752F">
        <w:tc>
          <w:tcPr>
            <w:tcW w:w="4111" w:type="dxa"/>
            <w:gridSpan w:val="2"/>
          </w:tcPr>
          <w:p w:rsidR="00520AF3" w:rsidRPr="00520AF3" w:rsidRDefault="00520AF3" w:rsidP="00520AF3">
            <w:pPr>
              <w:numPr>
                <w:ilvl w:val="0"/>
                <w:numId w:val="5"/>
              </w:numPr>
              <w:spacing w:after="0"/>
              <w:rPr>
                <w:rFonts w:cs="Arial"/>
              </w:rPr>
            </w:pPr>
            <w:r w:rsidRPr="00520AF3">
              <w:rPr>
                <w:rFonts w:cs="Arial"/>
              </w:rPr>
              <w:t xml:space="preserve">Can your organisation evidence induction and CSE training undertaken by staff? </w:t>
            </w:r>
          </w:p>
        </w:tc>
        <w:tc>
          <w:tcPr>
            <w:tcW w:w="1875" w:type="dxa"/>
          </w:tcPr>
          <w:p w:rsidR="00520AF3" w:rsidRPr="00520AF3" w:rsidRDefault="00520AF3" w:rsidP="00520AF3">
            <w:pPr>
              <w:jc w:val="both"/>
              <w:rPr>
                <w:rFonts w:cs="Arial"/>
                <w:b/>
                <w:sz w:val="24"/>
                <w:szCs w:val="24"/>
              </w:rPr>
            </w:pPr>
          </w:p>
        </w:tc>
        <w:tc>
          <w:tcPr>
            <w:tcW w:w="4362" w:type="dxa"/>
            <w:gridSpan w:val="3"/>
          </w:tcPr>
          <w:p w:rsidR="00520AF3" w:rsidRPr="00520AF3" w:rsidRDefault="00520AF3" w:rsidP="00520AF3">
            <w:pPr>
              <w:jc w:val="both"/>
              <w:rPr>
                <w:rFonts w:cs="Arial"/>
                <w:b/>
                <w:sz w:val="24"/>
                <w:szCs w:val="24"/>
              </w:rPr>
            </w:pPr>
          </w:p>
        </w:tc>
      </w:tr>
      <w:tr w:rsidR="00520AF3" w:rsidRPr="00520AF3" w:rsidTr="009C752F">
        <w:tc>
          <w:tcPr>
            <w:tcW w:w="4111" w:type="dxa"/>
            <w:gridSpan w:val="2"/>
          </w:tcPr>
          <w:p w:rsidR="00520AF3" w:rsidRPr="00520AF3" w:rsidRDefault="00520AF3" w:rsidP="00520AF3">
            <w:pPr>
              <w:numPr>
                <w:ilvl w:val="0"/>
                <w:numId w:val="5"/>
              </w:numPr>
              <w:spacing w:after="0"/>
              <w:rPr>
                <w:rFonts w:cs="Arial"/>
              </w:rPr>
            </w:pPr>
            <w:r w:rsidRPr="00520AF3">
              <w:rPr>
                <w:rFonts w:cs="Arial"/>
              </w:rPr>
              <w:t xml:space="preserve">Do your staff have access to management/supervision support in respect of CSE as required? </w:t>
            </w:r>
          </w:p>
        </w:tc>
        <w:tc>
          <w:tcPr>
            <w:tcW w:w="1875" w:type="dxa"/>
          </w:tcPr>
          <w:p w:rsidR="00520AF3" w:rsidRPr="00520AF3" w:rsidRDefault="00520AF3" w:rsidP="00520AF3">
            <w:pPr>
              <w:jc w:val="both"/>
              <w:rPr>
                <w:rFonts w:cs="Arial"/>
                <w:b/>
                <w:sz w:val="24"/>
                <w:szCs w:val="24"/>
              </w:rPr>
            </w:pPr>
          </w:p>
        </w:tc>
        <w:tc>
          <w:tcPr>
            <w:tcW w:w="4362" w:type="dxa"/>
            <w:gridSpan w:val="3"/>
          </w:tcPr>
          <w:p w:rsidR="00520AF3" w:rsidRPr="00520AF3" w:rsidRDefault="00520AF3" w:rsidP="00520AF3">
            <w:pPr>
              <w:jc w:val="both"/>
              <w:rPr>
                <w:rFonts w:cs="Arial"/>
                <w:b/>
                <w:sz w:val="24"/>
                <w:szCs w:val="24"/>
              </w:rPr>
            </w:pPr>
          </w:p>
        </w:tc>
      </w:tr>
      <w:tr w:rsidR="00520AF3" w:rsidRPr="00520AF3" w:rsidTr="009C752F">
        <w:tc>
          <w:tcPr>
            <w:tcW w:w="4111" w:type="dxa"/>
            <w:gridSpan w:val="2"/>
          </w:tcPr>
          <w:p w:rsidR="00520AF3" w:rsidRPr="00520AF3" w:rsidRDefault="00520AF3" w:rsidP="00520AF3">
            <w:pPr>
              <w:numPr>
                <w:ilvl w:val="0"/>
                <w:numId w:val="5"/>
              </w:numPr>
              <w:tabs>
                <w:tab w:val="left" w:pos="426"/>
              </w:tabs>
              <w:spacing w:after="0" w:line="240" w:lineRule="auto"/>
              <w:contextualSpacing/>
              <w:rPr>
                <w:rFonts w:cs="Arial"/>
              </w:rPr>
            </w:pPr>
            <w:r w:rsidRPr="00520AF3">
              <w:rPr>
                <w:szCs w:val="24"/>
              </w:rPr>
              <w:t>How is the organisation assured that practitioners have the requisite skills and knowledge to safeguard children and young people from CSE?</w:t>
            </w:r>
          </w:p>
        </w:tc>
        <w:tc>
          <w:tcPr>
            <w:tcW w:w="1875" w:type="dxa"/>
          </w:tcPr>
          <w:p w:rsidR="00520AF3" w:rsidRPr="00520AF3" w:rsidRDefault="00520AF3" w:rsidP="00520AF3">
            <w:pPr>
              <w:jc w:val="both"/>
              <w:rPr>
                <w:rFonts w:cs="Arial"/>
                <w:b/>
                <w:sz w:val="24"/>
                <w:szCs w:val="24"/>
              </w:rPr>
            </w:pPr>
          </w:p>
        </w:tc>
        <w:tc>
          <w:tcPr>
            <w:tcW w:w="4362" w:type="dxa"/>
            <w:gridSpan w:val="3"/>
          </w:tcPr>
          <w:p w:rsidR="00520AF3" w:rsidRPr="00520AF3" w:rsidRDefault="00520AF3" w:rsidP="00520AF3">
            <w:pPr>
              <w:jc w:val="both"/>
              <w:rPr>
                <w:rFonts w:cs="Arial"/>
                <w:b/>
                <w:sz w:val="24"/>
                <w:szCs w:val="24"/>
              </w:rPr>
            </w:pPr>
          </w:p>
        </w:tc>
      </w:tr>
      <w:tr w:rsidR="00520AF3" w:rsidRPr="00520AF3" w:rsidTr="009C752F">
        <w:tc>
          <w:tcPr>
            <w:tcW w:w="4111" w:type="dxa"/>
            <w:gridSpan w:val="2"/>
          </w:tcPr>
          <w:p w:rsidR="00520AF3" w:rsidRPr="00520AF3" w:rsidRDefault="00520AF3" w:rsidP="00520AF3">
            <w:pPr>
              <w:numPr>
                <w:ilvl w:val="0"/>
                <w:numId w:val="5"/>
              </w:numPr>
              <w:tabs>
                <w:tab w:val="left" w:pos="426"/>
              </w:tabs>
              <w:spacing w:after="0" w:line="240" w:lineRule="auto"/>
              <w:contextualSpacing/>
              <w:rPr>
                <w:szCs w:val="24"/>
              </w:rPr>
            </w:pPr>
            <w:r w:rsidRPr="00520AF3">
              <w:rPr>
                <w:szCs w:val="24"/>
              </w:rPr>
              <w:t>Do commissioners of services for children, young people and families make CSE training and the embedding of the risk indicators (Identification Tool) a requirement within contracting processes?</w:t>
            </w:r>
          </w:p>
        </w:tc>
        <w:tc>
          <w:tcPr>
            <w:tcW w:w="1875" w:type="dxa"/>
          </w:tcPr>
          <w:p w:rsidR="00520AF3" w:rsidRPr="00520AF3" w:rsidRDefault="00520AF3" w:rsidP="00520AF3">
            <w:pPr>
              <w:jc w:val="both"/>
              <w:rPr>
                <w:rFonts w:cs="Arial"/>
                <w:b/>
                <w:sz w:val="24"/>
                <w:szCs w:val="24"/>
              </w:rPr>
            </w:pPr>
          </w:p>
        </w:tc>
        <w:tc>
          <w:tcPr>
            <w:tcW w:w="4362" w:type="dxa"/>
            <w:gridSpan w:val="3"/>
          </w:tcPr>
          <w:p w:rsidR="00520AF3" w:rsidRPr="00520AF3" w:rsidRDefault="00520AF3" w:rsidP="00520AF3">
            <w:pPr>
              <w:jc w:val="both"/>
              <w:rPr>
                <w:rFonts w:cs="Arial"/>
                <w:b/>
                <w:sz w:val="24"/>
                <w:szCs w:val="24"/>
              </w:rPr>
            </w:pPr>
          </w:p>
        </w:tc>
      </w:tr>
      <w:tr w:rsidR="00520AF3" w:rsidRPr="00520AF3" w:rsidTr="009C752F">
        <w:tc>
          <w:tcPr>
            <w:tcW w:w="5986" w:type="dxa"/>
            <w:gridSpan w:val="3"/>
          </w:tcPr>
          <w:p w:rsidR="00520AF3" w:rsidRPr="00520AF3" w:rsidRDefault="00520AF3" w:rsidP="00520AF3">
            <w:pPr>
              <w:spacing w:after="0"/>
              <w:jc w:val="both"/>
              <w:rPr>
                <w:rFonts w:cs="Arial"/>
                <w:b/>
                <w:sz w:val="24"/>
                <w:szCs w:val="24"/>
              </w:rPr>
            </w:pPr>
            <w:r w:rsidRPr="00520AF3">
              <w:rPr>
                <w:rFonts w:cs="Arial"/>
                <w:b/>
                <w:sz w:val="24"/>
                <w:szCs w:val="24"/>
              </w:rPr>
              <w:t>Overall Grading:</w:t>
            </w:r>
          </w:p>
        </w:tc>
        <w:tc>
          <w:tcPr>
            <w:tcW w:w="4362" w:type="dxa"/>
            <w:gridSpan w:val="3"/>
          </w:tcPr>
          <w:p w:rsidR="00520AF3" w:rsidRPr="00520AF3" w:rsidRDefault="00520AF3" w:rsidP="00520AF3">
            <w:pPr>
              <w:spacing w:after="0"/>
              <w:jc w:val="both"/>
              <w:rPr>
                <w:rFonts w:cs="Arial"/>
                <w:b/>
                <w:sz w:val="24"/>
                <w:szCs w:val="24"/>
              </w:rPr>
            </w:pPr>
          </w:p>
        </w:tc>
      </w:tr>
      <w:tr w:rsidR="00520AF3" w:rsidRPr="00520AF3" w:rsidTr="009C752F">
        <w:trPr>
          <w:trHeight w:val="1628"/>
        </w:trPr>
        <w:tc>
          <w:tcPr>
            <w:tcW w:w="10348" w:type="dxa"/>
            <w:gridSpan w:val="6"/>
          </w:tcPr>
          <w:p w:rsidR="00520AF3" w:rsidRPr="00520AF3" w:rsidRDefault="00520AF3" w:rsidP="00520AF3">
            <w:pPr>
              <w:jc w:val="both"/>
              <w:rPr>
                <w:rFonts w:cs="Arial"/>
                <w:b/>
                <w:sz w:val="24"/>
                <w:szCs w:val="24"/>
              </w:rPr>
            </w:pPr>
            <w:r w:rsidRPr="00520AF3">
              <w:rPr>
                <w:rFonts w:cs="Arial"/>
                <w:b/>
                <w:sz w:val="24"/>
                <w:szCs w:val="24"/>
              </w:rPr>
              <w:t>Provide information on any threats or risks to compliance in this area in the future:</w:t>
            </w:r>
          </w:p>
          <w:p w:rsidR="00520AF3" w:rsidRPr="00520AF3" w:rsidRDefault="00520AF3" w:rsidP="00520AF3">
            <w:pPr>
              <w:jc w:val="both"/>
              <w:rPr>
                <w:rFonts w:cs="Arial"/>
                <w:b/>
                <w:sz w:val="24"/>
                <w:szCs w:val="24"/>
              </w:rPr>
            </w:pPr>
          </w:p>
          <w:p w:rsidR="00520AF3" w:rsidRPr="00520AF3" w:rsidRDefault="00520AF3" w:rsidP="00520AF3">
            <w:pPr>
              <w:jc w:val="both"/>
              <w:rPr>
                <w:rFonts w:cs="Arial"/>
                <w:b/>
                <w:sz w:val="24"/>
                <w:szCs w:val="24"/>
              </w:rPr>
            </w:pPr>
          </w:p>
        </w:tc>
      </w:tr>
      <w:tr w:rsidR="00520AF3" w:rsidRPr="00520AF3" w:rsidTr="009C752F">
        <w:tblPrEx>
          <w:tblLook w:val="00A0" w:firstRow="1" w:lastRow="0" w:firstColumn="1" w:lastColumn="0" w:noHBand="0" w:noVBand="0"/>
        </w:tblPrEx>
        <w:tc>
          <w:tcPr>
            <w:tcW w:w="987" w:type="dxa"/>
          </w:tcPr>
          <w:p w:rsidR="00520AF3" w:rsidRPr="00520AF3" w:rsidRDefault="00520AF3" w:rsidP="00520AF3">
            <w:pPr>
              <w:spacing w:before="120" w:after="120"/>
              <w:jc w:val="both"/>
              <w:rPr>
                <w:rFonts w:cs="Arial"/>
                <w:b/>
              </w:rPr>
            </w:pPr>
          </w:p>
        </w:tc>
        <w:tc>
          <w:tcPr>
            <w:tcW w:w="6743" w:type="dxa"/>
            <w:gridSpan w:val="3"/>
          </w:tcPr>
          <w:p w:rsidR="00520AF3" w:rsidRPr="00520AF3" w:rsidRDefault="00520AF3" w:rsidP="00520AF3">
            <w:pPr>
              <w:spacing w:before="120" w:after="120"/>
              <w:jc w:val="both"/>
              <w:rPr>
                <w:rFonts w:cs="Arial"/>
                <w:b/>
              </w:rPr>
            </w:pPr>
            <w:r w:rsidRPr="00520AF3">
              <w:rPr>
                <w:rFonts w:cs="Arial"/>
                <w:b/>
              </w:rPr>
              <w:t>Actions to be taken (if you have graded this section Inadequate or requires improvement)</w:t>
            </w:r>
          </w:p>
        </w:tc>
        <w:tc>
          <w:tcPr>
            <w:tcW w:w="1496" w:type="dxa"/>
          </w:tcPr>
          <w:p w:rsidR="00520AF3" w:rsidRPr="00520AF3" w:rsidRDefault="00520AF3" w:rsidP="00520AF3">
            <w:pPr>
              <w:spacing w:before="120" w:after="120"/>
              <w:jc w:val="both"/>
              <w:rPr>
                <w:rFonts w:cs="Arial"/>
                <w:b/>
              </w:rPr>
            </w:pPr>
            <w:r w:rsidRPr="00520AF3">
              <w:rPr>
                <w:rFonts w:cs="Arial"/>
                <w:b/>
              </w:rPr>
              <w:t xml:space="preserve">Responsibility </w:t>
            </w:r>
          </w:p>
        </w:tc>
        <w:tc>
          <w:tcPr>
            <w:tcW w:w="1122" w:type="dxa"/>
          </w:tcPr>
          <w:p w:rsidR="00520AF3" w:rsidRPr="00520AF3" w:rsidRDefault="00520AF3" w:rsidP="00520AF3">
            <w:pPr>
              <w:spacing w:before="120" w:after="120"/>
              <w:jc w:val="both"/>
              <w:rPr>
                <w:rFonts w:cs="Arial"/>
                <w:b/>
              </w:rPr>
            </w:pPr>
            <w:r w:rsidRPr="00520AF3">
              <w:rPr>
                <w:rFonts w:cs="Arial"/>
                <w:b/>
              </w:rPr>
              <w:t>Timescale</w:t>
            </w:r>
          </w:p>
        </w:tc>
      </w:tr>
      <w:tr w:rsidR="00520AF3" w:rsidRPr="00520AF3" w:rsidTr="009C752F">
        <w:tblPrEx>
          <w:tblLook w:val="00A0" w:firstRow="1" w:lastRow="0" w:firstColumn="1" w:lastColumn="0" w:noHBand="0" w:noVBand="0"/>
        </w:tblPrEx>
        <w:trPr>
          <w:trHeight w:val="70"/>
        </w:trPr>
        <w:tc>
          <w:tcPr>
            <w:tcW w:w="987" w:type="dxa"/>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r w:rsidRPr="00520AF3">
              <w:rPr>
                <w:rFonts w:cs="Arial"/>
                <w:b/>
              </w:rPr>
              <w:t>1</w:t>
            </w:r>
          </w:p>
        </w:tc>
        <w:tc>
          <w:tcPr>
            <w:tcW w:w="6743" w:type="dxa"/>
            <w:gridSpan w:val="3"/>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1496" w:type="dxa"/>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1122" w:type="dxa"/>
          </w:tcPr>
          <w:p w:rsidR="00520AF3" w:rsidRPr="00520AF3" w:rsidRDefault="00520AF3" w:rsidP="00520AF3">
            <w:pPr>
              <w:spacing w:after="0"/>
              <w:jc w:val="both"/>
              <w:rPr>
                <w:rFonts w:cs="Arial"/>
                <w:b/>
              </w:rPr>
            </w:pPr>
          </w:p>
        </w:tc>
      </w:tr>
      <w:tr w:rsidR="00520AF3" w:rsidRPr="00520AF3" w:rsidTr="009C752F">
        <w:tblPrEx>
          <w:tblLook w:val="00A0" w:firstRow="1" w:lastRow="0" w:firstColumn="1" w:lastColumn="0" w:noHBand="0" w:noVBand="0"/>
        </w:tblPrEx>
        <w:trPr>
          <w:trHeight w:val="70"/>
        </w:trPr>
        <w:tc>
          <w:tcPr>
            <w:tcW w:w="987" w:type="dxa"/>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r w:rsidRPr="00520AF3">
              <w:rPr>
                <w:rFonts w:cs="Arial"/>
                <w:b/>
              </w:rPr>
              <w:t>2</w:t>
            </w:r>
          </w:p>
        </w:tc>
        <w:tc>
          <w:tcPr>
            <w:tcW w:w="6743" w:type="dxa"/>
            <w:gridSpan w:val="3"/>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1496" w:type="dxa"/>
          </w:tcPr>
          <w:p w:rsidR="00520AF3" w:rsidRPr="00520AF3" w:rsidRDefault="00520AF3" w:rsidP="00520AF3">
            <w:pPr>
              <w:spacing w:after="0"/>
              <w:jc w:val="both"/>
              <w:rPr>
                <w:rFonts w:cs="Arial"/>
                <w:b/>
              </w:rPr>
            </w:pPr>
          </w:p>
        </w:tc>
        <w:tc>
          <w:tcPr>
            <w:tcW w:w="1122" w:type="dxa"/>
          </w:tcPr>
          <w:p w:rsidR="00520AF3" w:rsidRPr="00520AF3" w:rsidRDefault="00520AF3" w:rsidP="00520AF3">
            <w:pPr>
              <w:spacing w:after="0"/>
              <w:jc w:val="both"/>
              <w:rPr>
                <w:rFonts w:cs="Arial"/>
                <w:b/>
              </w:rPr>
            </w:pPr>
          </w:p>
        </w:tc>
      </w:tr>
    </w:tbl>
    <w:p w:rsidR="00520AF3" w:rsidRDefault="00520AF3" w:rsidP="00520AF3">
      <w:pPr>
        <w:spacing w:after="0"/>
        <w:jc w:val="both"/>
        <w:rPr>
          <w:rFonts w:cs="Arial"/>
          <w:b/>
          <w:color w:val="990033"/>
          <w:sz w:val="28"/>
          <w:szCs w:val="28"/>
        </w:rPr>
      </w:pPr>
    </w:p>
    <w:p w:rsidR="00520AF3" w:rsidRPr="00520AF3" w:rsidRDefault="00520AF3" w:rsidP="00520AF3">
      <w:pPr>
        <w:spacing w:after="0"/>
        <w:jc w:val="both"/>
        <w:rPr>
          <w:rFonts w:cs="Arial"/>
          <w:b/>
          <w:color w:val="990033"/>
          <w:sz w:val="28"/>
          <w:szCs w:val="28"/>
        </w:rPr>
      </w:pPr>
      <w:r w:rsidRPr="00520AF3">
        <w:rPr>
          <w:rFonts w:cs="Arial"/>
          <w:b/>
          <w:color w:val="990033"/>
          <w:sz w:val="28"/>
          <w:szCs w:val="28"/>
        </w:rPr>
        <w:lastRenderedPageBreak/>
        <w:t>Standard 4:</w:t>
      </w:r>
      <w:r>
        <w:rPr>
          <w:rFonts w:cs="Arial"/>
          <w:b/>
          <w:color w:val="990033"/>
          <w:sz w:val="28"/>
          <w:szCs w:val="28"/>
        </w:rPr>
        <w:t xml:space="preserve">  </w:t>
      </w:r>
      <w:r w:rsidRPr="00520AF3">
        <w:rPr>
          <w:rFonts w:cs="Arial"/>
          <w:b/>
          <w:color w:val="990033"/>
          <w:sz w:val="28"/>
          <w:szCs w:val="28"/>
        </w:rPr>
        <w:t xml:space="preserve">Information sharing within the agency and with other agencies is effective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409"/>
        <w:gridCol w:w="1559"/>
        <w:gridCol w:w="1918"/>
        <w:gridCol w:w="1496"/>
        <w:gridCol w:w="1122"/>
      </w:tblGrid>
      <w:tr w:rsidR="00520AF3" w:rsidRPr="00520AF3" w:rsidTr="009C752F">
        <w:trPr>
          <w:trHeight w:val="564"/>
        </w:trPr>
        <w:tc>
          <w:tcPr>
            <w:tcW w:w="4253" w:type="dxa"/>
            <w:gridSpan w:val="2"/>
          </w:tcPr>
          <w:p w:rsidR="00520AF3" w:rsidRPr="00520AF3" w:rsidRDefault="00520AF3" w:rsidP="00520AF3">
            <w:pPr>
              <w:jc w:val="both"/>
              <w:rPr>
                <w:rFonts w:cs="Arial"/>
                <w:b/>
                <w:sz w:val="24"/>
                <w:szCs w:val="24"/>
              </w:rPr>
            </w:pPr>
          </w:p>
        </w:tc>
        <w:tc>
          <w:tcPr>
            <w:tcW w:w="1559" w:type="dxa"/>
          </w:tcPr>
          <w:p w:rsidR="00520AF3" w:rsidRPr="00520AF3" w:rsidRDefault="00520AF3" w:rsidP="00520AF3">
            <w:pPr>
              <w:spacing w:line="240" w:lineRule="auto"/>
              <w:rPr>
                <w:rFonts w:cs="Arial"/>
                <w:b/>
                <w:sz w:val="24"/>
                <w:szCs w:val="24"/>
              </w:rPr>
            </w:pPr>
            <w:r w:rsidRPr="00520AF3">
              <w:rPr>
                <w:rFonts w:cs="Arial"/>
                <w:b/>
                <w:sz w:val="24"/>
                <w:szCs w:val="24"/>
              </w:rPr>
              <w:t xml:space="preserve">Grading  </w:t>
            </w:r>
          </w:p>
        </w:tc>
        <w:tc>
          <w:tcPr>
            <w:tcW w:w="4536" w:type="dxa"/>
            <w:gridSpan w:val="3"/>
          </w:tcPr>
          <w:p w:rsidR="00520AF3" w:rsidRPr="00520AF3" w:rsidRDefault="009C752F" w:rsidP="00520AF3">
            <w:pPr>
              <w:spacing w:line="240" w:lineRule="auto"/>
              <w:rPr>
                <w:rFonts w:cs="Arial"/>
                <w:b/>
                <w:sz w:val="24"/>
                <w:szCs w:val="24"/>
              </w:rPr>
            </w:pPr>
            <w:r>
              <w:rPr>
                <w:rFonts w:cs="Arial"/>
                <w:b/>
                <w:sz w:val="24"/>
                <w:szCs w:val="24"/>
              </w:rPr>
              <w:t>Comment/further information</w:t>
            </w:r>
          </w:p>
        </w:tc>
      </w:tr>
      <w:tr w:rsidR="00520AF3" w:rsidRPr="00520AF3" w:rsidTr="009C752F">
        <w:tc>
          <w:tcPr>
            <w:tcW w:w="4253" w:type="dxa"/>
            <w:gridSpan w:val="2"/>
          </w:tcPr>
          <w:p w:rsidR="00520AF3" w:rsidRPr="00520AF3" w:rsidRDefault="00520AF3" w:rsidP="00520AF3">
            <w:pPr>
              <w:numPr>
                <w:ilvl w:val="0"/>
                <w:numId w:val="7"/>
              </w:numPr>
              <w:spacing w:after="0"/>
              <w:rPr>
                <w:rFonts w:cs="Arial"/>
              </w:rPr>
            </w:pPr>
            <w:r w:rsidRPr="00520AF3">
              <w:rPr>
                <w:rFonts w:cs="Arial"/>
              </w:rPr>
              <w:t>Do you have in place agency specific guidance on information sharing in relation to CSE that is in accordance with government guidance at both strategic and operational levels?</w:t>
            </w:r>
          </w:p>
        </w:tc>
        <w:tc>
          <w:tcPr>
            <w:tcW w:w="1559" w:type="dxa"/>
          </w:tcPr>
          <w:p w:rsidR="00520AF3" w:rsidRPr="00520AF3" w:rsidRDefault="00520AF3" w:rsidP="00520AF3">
            <w:pPr>
              <w:jc w:val="both"/>
              <w:rPr>
                <w:rFonts w:cs="Arial"/>
                <w:b/>
                <w:sz w:val="24"/>
                <w:szCs w:val="24"/>
              </w:rPr>
            </w:pPr>
          </w:p>
        </w:tc>
        <w:tc>
          <w:tcPr>
            <w:tcW w:w="4536" w:type="dxa"/>
            <w:gridSpan w:val="3"/>
          </w:tcPr>
          <w:p w:rsidR="00520AF3" w:rsidRPr="00520AF3" w:rsidRDefault="00520AF3" w:rsidP="00520AF3">
            <w:pPr>
              <w:jc w:val="both"/>
              <w:rPr>
                <w:rFonts w:cs="Arial"/>
                <w:b/>
                <w:sz w:val="24"/>
                <w:szCs w:val="24"/>
              </w:rPr>
            </w:pPr>
          </w:p>
        </w:tc>
      </w:tr>
      <w:tr w:rsidR="00520AF3" w:rsidRPr="00520AF3" w:rsidTr="009C752F">
        <w:tc>
          <w:tcPr>
            <w:tcW w:w="4253" w:type="dxa"/>
            <w:gridSpan w:val="2"/>
          </w:tcPr>
          <w:p w:rsidR="00520AF3" w:rsidRPr="00520AF3" w:rsidRDefault="00520AF3" w:rsidP="00520AF3">
            <w:pPr>
              <w:numPr>
                <w:ilvl w:val="0"/>
                <w:numId w:val="7"/>
              </w:numPr>
              <w:spacing w:after="0"/>
              <w:rPr>
                <w:rFonts w:cs="Arial"/>
              </w:rPr>
            </w:pPr>
            <w:r w:rsidRPr="00520AF3">
              <w:rPr>
                <w:rFonts w:cs="Arial"/>
              </w:rPr>
              <w:t xml:space="preserve">Is the guidance made available to existing and new staff as part of induction/ on-going training?  </w:t>
            </w:r>
          </w:p>
        </w:tc>
        <w:tc>
          <w:tcPr>
            <w:tcW w:w="1559" w:type="dxa"/>
          </w:tcPr>
          <w:p w:rsidR="00520AF3" w:rsidRPr="00520AF3" w:rsidRDefault="00520AF3" w:rsidP="00520AF3">
            <w:pPr>
              <w:jc w:val="both"/>
              <w:rPr>
                <w:rFonts w:cs="Arial"/>
                <w:b/>
                <w:sz w:val="24"/>
                <w:szCs w:val="24"/>
              </w:rPr>
            </w:pPr>
          </w:p>
        </w:tc>
        <w:tc>
          <w:tcPr>
            <w:tcW w:w="4536" w:type="dxa"/>
            <w:gridSpan w:val="3"/>
          </w:tcPr>
          <w:p w:rsidR="00520AF3" w:rsidRPr="00520AF3" w:rsidRDefault="00520AF3" w:rsidP="00520AF3">
            <w:pPr>
              <w:jc w:val="both"/>
              <w:rPr>
                <w:rFonts w:cs="Arial"/>
                <w:b/>
                <w:sz w:val="24"/>
                <w:szCs w:val="24"/>
              </w:rPr>
            </w:pPr>
          </w:p>
        </w:tc>
      </w:tr>
      <w:tr w:rsidR="00520AF3" w:rsidRPr="00520AF3" w:rsidTr="009C752F">
        <w:tc>
          <w:tcPr>
            <w:tcW w:w="4253" w:type="dxa"/>
            <w:gridSpan w:val="2"/>
          </w:tcPr>
          <w:p w:rsidR="00520AF3" w:rsidRPr="00520AF3" w:rsidRDefault="00520AF3" w:rsidP="00520AF3">
            <w:pPr>
              <w:numPr>
                <w:ilvl w:val="0"/>
                <w:numId w:val="7"/>
              </w:numPr>
              <w:spacing w:after="0"/>
              <w:rPr>
                <w:rFonts w:cs="Arial"/>
              </w:rPr>
            </w:pPr>
            <w:r w:rsidRPr="00520AF3">
              <w:rPr>
                <w:rFonts w:cs="Arial"/>
              </w:rPr>
              <w:t xml:space="preserve">Can you be assured that all staff who come into contact with children at risk of CSE understand the purpose of information sharing in order to safeguard and promote children’s welfare? </w:t>
            </w:r>
          </w:p>
          <w:p w:rsidR="00520AF3" w:rsidRPr="00520AF3" w:rsidRDefault="00520AF3" w:rsidP="00520AF3">
            <w:pPr>
              <w:spacing w:after="0"/>
              <w:rPr>
                <w:rFonts w:cs="Arial"/>
              </w:rPr>
            </w:pPr>
          </w:p>
        </w:tc>
        <w:tc>
          <w:tcPr>
            <w:tcW w:w="1559" w:type="dxa"/>
          </w:tcPr>
          <w:p w:rsidR="00520AF3" w:rsidRPr="00520AF3" w:rsidRDefault="00520AF3" w:rsidP="00520AF3">
            <w:pPr>
              <w:jc w:val="both"/>
              <w:rPr>
                <w:rFonts w:cs="Arial"/>
                <w:b/>
                <w:sz w:val="24"/>
                <w:szCs w:val="24"/>
              </w:rPr>
            </w:pPr>
          </w:p>
        </w:tc>
        <w:tc>
          <w:tcPr>
            <w:tcW w:w="4536" w:type="dxa"/>
            <w:gridSpan w:val="3"/>
          </w:tcPr>
          <w:p w:rsidR="00520AF3" w:rsidRPr="00520AF3" w:rsidRDefault="00520AF3" w:rsidP="00520AF3">
            <w:pPr>
              <w:jc w:val="both"/>
              <w:rPr>
                <w:rFonts w:cs="Arial"/>
                <w:b/>
                <w:sz w:val="24"/>
                <w:szCs w:val="24"/>
              </w:rPr>
            </w:pPr>
          </w:p>
        </w:tc>
      </w:tr>
      <w:tr w:rsidR="00520AF3" w:rsidRPr="00520AF3" w:rsidTr="009C752F">
        <w:tc>
          <w:tcPr>
            <w:tcW w:w="5812" w:type="dxa"/>
            <w:gridSpan w:val="3"/>
          </w:tcPr>
          <w:p w:rsidR="00520AF3" w:rsidRPr="00520AF3" w:rsidRDefault="00520AF3" w:rsidP="00520AF3">
            <w:pPr>
              <w:spacing w:after="0"/>
              <w:jc w:val="both"/>
              <w:rPr>
                <w:rFonts w:cs="Arial"/>
                <w:b/>
                <w:sz w:val="24"/>
                <w:szCs w:val="24"/>
              </w:rPr>
            </w:pPr>
            <w:r w:rsidRPr="00520AF3">
              <w:rPr>
                <w:rFonts w:cs="Arial"/>
                <w:b/>
                <w:sz w:val="24"/>
                <w:szCs w:val="24"/>
              </w:rPr>
              <w:t>Overall Grading:</w:t>
            </w:r>
          </w:p>
        </w:tc>
        <w:tc>
          <w:tcPr>
            <w:tcW w:w="4536" w:type="dxa"/>
            <w:gridSpan w:val="3"/>
          </w:tcPr>
          <w:p w:rsidR="00520AF3" w:rsidRPr="00520AF3" w:rsidRDefault="00520AF3" w:rsidP="00520AF3">
            <w:pPr>
              <w:spacing w:after="0"/>
              <w:jc w:val="both"/>
              <w:rPr>
                <w:rFonts w:cs="Arial"/>
                <w:b/>
                <w:sz w:val="24"/>
                <w:szCs w:val="24"/>
              </w:rPr>
            </w:pPr>
          </w:p>
        </w:tc>
      </w:tr>
      <w:tr w:rsidR="00520AF3" w:rsidRPr="00520AF3" w:rsidTr="009C752F">
        <w:trPr>
          <w:trHeight w:val="3031"/>
        </w:trPr>
        <w:tc>
          <w:tcPr>
            <w:tcW w:w="10348" w:type="dxa"/>
            <w:gridSpan w:val="6"/>
          </w:tcPr>
          <w:p w:rsidR="00520AF3" w:rsidRPr="00520AF3" w:rsidRDefault="00520AF3" w:rsidP="00520AF3">
            <w:pPr>
              <w:jc w:val="both"/>
              <w:rPr>
                <w:rFonts w:cs="Arial"/>
                <w:b/>
                <w:sz w:val="24"/>
                <w:szCs w:val="24"/>
              </w:rPr>
            </w:pPr>
            <w:r w:rsidRPr="00520AF3">
              <w:rPr>
                <w:rFonts w:cs="Arial"/>
                <w:b/>
                <w:sz w:val="24"/>
                <w:szCs w:val="24"/>
              </w:rPr>
              <w:t>Provide information on any threats or risks to compliance in this area in the future:</w:t>
            </w:r>
          </w:p>
          <w:p w:rsidR="00520AF3" w:rsidRPr="00520AF3" w:rsidRDefault="00520AF3" w:rsidP="00520AF3">
            <w:pPr>
              <w:jc w:val="both"/>
              <w:rPr>
                <w:rFonts w:cs="Arial"/>
                <w:b/>
                <w:sz w:val="24"/>
                <w:szCs w:val="24"/>
              </w:rPr>
            </w:pPr>
          </w:p>
          <w:p w:rsidR="00520AF3" w:rsidRPr="00520AF3" w:rsidRDefault="00520AF3" w:rsidP="00520AF3">
            <w:pPr>
              <w:jc w:val="both"/>
              <w:rPr>
                <w:rFonts w:cs="Arial"/>
                <w:b/>
                <w:sz w:val="24"/>
                <w:szCs w:val="24"/>
              </w:rPr>
            </w:pPr>
          </w:p>
          <w:p w:rsidR="00520AF3" w:rsidRPr="00520AF3" w:rsidRDefault="00520AF3" w:rsidP="00520AF3">
            <w:pPr>
              <w:jc w:val="both"/>
              <w:rPr>
                <w:rFonts w:cs="Arial"/>
                <w:b/>
                <w:sz w:val="24"/>
                <w:szCs w:val="24"/>
              </w:rPr>
            </w:pPr>
          </w:p>
          <w:p w:rsidR="00520AF3" w:rsidRPr="00520AF3" w:rsidRDefault="00520AF3" w:rsidP="00520AF3">
            <w:pPr>
              <w:jc w:val="both"/>
              <w:rPr>
                <w:rFonts w:cs="Arial"/>
                <w:b/>
                <w:sz w:val="24"/>
                <w:szCs w:val="24"/>
              </w:rPr>
            </w:pPr>
          </w:p>
        </w:tc>
      </w:tr>
      <w:tr w:rsidR="00520AF3" w:rsidRPr="00520AF3" w:rsidTr="009C752F">
        <w:tblPrEx>
          <w:tblLook w:val="00A0" w:firstRow="1" w:lastRow="0" w:firstColumn="1" w:lastColumn="0" w:noHBand="0" w:noVBand="0"/>
        </w:tblPrEx>
        <w:tc>
          <w:tcPr>
            <w:tcW w:w="844" w:type="dxa"/>
          </w:tcPr>
          <w:p w:rsidR="00520AF3" w:rsidRPr="00520AF3" w:rsidRDefault="00520AF3" w:rsidP="00520AF3">
            <w:pPr>
              <w:spacing w:before="120" w:after="120"/>
              <w:jc w:val="both"/>
              <w:rPr>
                <w:rFonts w:cs="Arial"/>
                <w:b/>
              </w:rPr>
            </w:pPr>
          </w:p>
        </w:tc>
        <w:tc>
          <w:tcPr>
            <w:tcW w:w="6886" w:type="dxa"/>
            <w:gridSpan w:val="3"/>
          </w:tcPr>
          <w:p w:rsidR="00520AF3" w:rsidRPr="00520AF3" w:rsidRDefault="00520AF3" w:rsidP="00520AF3">
            <w:pPr>
              <w:spacing w:before="120" w:after="120"/>
              <w:jc w:val="both"/>
              <w:rPr>
                <w:rFonts w:cs="Arial"/>
                <w:b/>
              </w:rPr>
            </w:pPr>
            <w:r w:rsidRPr="00520AF3">
              <w:rPr>
                <w:rFonts w:cs="Arial"/>
                <w:b/>
              </w:rPr>
              <w:t>Actions to be taken (if you have graded this section Inadequate or requires improvement)</w:t>
            </w:r>
          </w:p>
        </w:tc>
        <w:tc>
          <w:tcPr>
            <w:tcW w:w="1496" w:type="dxa"/>
          </w:tcPr>
          <w:p w:rsidR="00520AF3" w:rsidRPr="00520AF3" w:rsidRDefault="00520AF3" w:rsidP="00520AF3">
            <w:pPr>
              <w:spacing w:before="120" w:after="120"/>
              <w:jc w:val="both"/>
              <w:rPr>
                <w:rFonts w:cs="Arial"/>
                <w:b/>
              </w:rPr>
            </w:pPr>
            <w:r w:rsidRPr="00520AF3">
              <w:rPr>
                <w:rFonts w:cs="Arial"/>
                <w:b/>
              </w:rPr>
              <w:t xml:space="preserve">Responsibility </w:t>
            </w:r>
          </w:p>
        </w:tc>
        <w:tc>
          <w:tcPr>
            <w:tcW w:w="1122" w:type="dxa"/>
          </w:tcPr>
          <w:p w:rsidR="00520AF3" w:rsidRPr="00520AF3" w:rsidRDefault="00520AF3" w:rsidP="00520AF3">
            <w:pPr>
              <w:spacing w:before="120" w:after="120"/>
              <w:jc w:val="both"/>
              <w:rPr>
                <w:rFonts w:cs="Arial"/>
                <w:b/>
              </w:rPr>
            </w:pPr>
            <w:r w:rsidRPr="00520AF3">
              <w:rPr>
                <w:rFonts w:cs="Arial"/>
                <w:b/>
              </w:rPr>
              <w:t>Timescale</w:t>
            </w:r>
          </w:p>
        </w:tc>
      </w:tr>
      <w:tr w:rsidR="00520AF3" w:rsidRPr="00520AF3" w:rsidTr="009C752F">
        <w:tblPrEx>
          <w:tblLook w:val="00A0" w:firstRow="1" w:lastRow="0" w:firstColumn="1" w:lastColumn="0" w:noHBand="0" w:noVBand="0"/>
        </w:tblPrEx>
        <w:trPr>
          <w:trHeight w:val="70"/>
        </w:trPr>
        <w:tc>
          <w:tcPr>
            <w:tcW w:w="844" w:type="dxa"/>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r w:rsidRPr="00520AF3">
              <w:rPr>
                <w:rFonts w:cs="Arial"/>
                <w:b/>
              </w:rPr>
              <w:t>1</w:t>
            </w:r>
          </w:p>
        </w:tc>
        <w:tc>
          <w:tcPr>
            <w:tcW w:w="6886" w:type="dxa"/>
            <w:gridSpan w:val="3"/>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1496" w:type="dxa"/>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1122" w:type="dxa"/>
          </w:tcPr>
          <w:p w:rsidR="00520AF3" w:rsidRPr="00520AF3" w:rsidRDefault="00520AF3" w:rsidP="00520AF3">
            <w:pPr>
              <w:spacing w:after="0"/>
              <w:jc w:val="both"/>
              <w:rPr>
                <w:rFonts w:cs="Arial"/>
                <w:b/>
              </w:rPr>
            </w:pPr>
          </w:p>
        </w:tc>
      </w:tr>
      <w:tr w:rsidR="00520AF3" w:rsidRPr="00520AF3" w:rsidTr="009C752F">
        <w:tblPrEx>
          <w:tblLook w:val="00A0" w:firstRow="1" w:lastRow="0" w:firstColumn="1" w:lastColumn="0" w:noHBand="0" w:noVBand="0"/>
        </w:tblPrEx>
        <w:trPr>
          <w:trHeight w:val="70"/>
        </w:trPr>
        <w:tc>
          <w:tcPr>
            <w:tcW w:w="844" w:type="dxa"/>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r w:rsidRPr="00520AF3">
              <w:rPr>
                <w:rFonts w:cs="Arial"/>
                <w:b/>
              </w:rPr>
              <w:t>2</w:t>
            </w:r>
          </w:p>
        </w:tc>
        <w:tc>
          <w:tcPr>
            <w:tcW w:w="6886" w:type="dxa"/>
            <w:gridSpan w:val="3"/>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1496" w:type="dxa"/>
          </w:tcPr>
          <w:p w:rsidR="00520AF3" w:rsidRPr="00520AF3" w:rsidRDefault="00520AF3" w:rsidP="00520AF3">
            <w:pPr>
              <w:spacing w:after="0"/>
              <w:jc w:val="both"/>
              <w:rPr>
                <w:rFonts w:cs="Arial"/>
                <w:b/>
              </w:rPr>
            </w:pPr>
          </w:p>
        </w:tc>
        <w:tc>
          <w:tcPr>
            <w:tcW w:w="1122" w:type="dxa"/>
          </w:tcPr>
          <w:p w:rsidR="00520AF3" w:rsidRPr="00520AF3" w:rsidRDefault="00520AF3" w:rsidP="00520AF3">
            <w:pPr>
              <w:spacing w:after="0"/>
              <w:jc w:val="both"/>
              <w:rPr>
                <w:rFonts w:cs="Arial"/>
                <w:b/>
              </w:rPr>
            </w:pPr>
          </w:p>
        </w:tc>
      </w:tr>
      <w:tr w:rsidR="00520AF3" w:rsidRPr="00520AF3" w:rsidTr="009C752F">
        <w:tblPrEx>
          <w:tblLook w:val="00A0" w:firstRow="1" w:lastRow="0" w:firstColumn="1" w:lastColumn="0" w:noHBand="0" w:noVBand="0"/>
        </w:tblPrEx>
        <w:trPr>
          <w:trHeight w:val="70"/>
        </w:trPr>
        <w:tc>
          <w:tcPr>
            <w:tcW w:w="844" w:type="dxa"/>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r w:rsidRPr="00520AF3">
              <w:rPr>
                <w:rFonts w:cs="Arial"/>
                <w:b/>
              </w:rPr>
              <w:t>3</w:t>
            </w:r>
          </w:p>
        </w:tc>
        <w:tc>
          <w:tcPr>
            <w:tcW w:w="6886" w:type="dxa"/>
            <w:gridSpan w:val="3"/>
          </w:tcPr>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p w:rsidR="00520AF3" w:rsidRPr="00520AF3" w:rsidRDefault="00520AF3" w:rsidP="00520AF3">
            <w:pPr>
              <w:spacing w:after="0"/>
              <w:jc w:val="both"/>
              <w:rPr>
                <w:rFonts w:cs="Arial"/>
                <w:b/>
              </w:rPr>
            </w:pPr>
          </w:p>
        </w:tc>
        <w:tc>
          <w:tcPr>
            <w:tcW w:w="1496" w:type="dxa"/>
          </w:tcPr>
          <w:p w:rsidR="00520AF3" w:rsidRPr="00520AF3" w:rsidRDefault="00520AF3" w:rsidP="00520AF3">
            <w:pPr>
              <w:spacing w:after="0"/>
              <w:jc w:val="both"/>
              <w:rPr>
                <w:rFonts w:cs="Arial"/>
                <w:b/>
              </w:rPr>
            </w:pPr>
          </w:p>
        </w:tc>
        <w:tc>
          <w:tcPr>
            <w:tcW w:w="1122" w:type="dxa"/>
          </w:tcPr>
          <w:p w:rsidR="00520AF3" w:rsidRPr="00520AF3" w:rsidRDefault="00520AF3" w:rsidP="00520AF3">
            <w:pPr>
              <w:spacing w:after="0"/>
              <w:jc w:val="both"/>
              <w:rPr>
                <w:rFonts w:cs="Arial"/>
                <w:b/>
              </w:rPr>
            </w:pPr>
          </w:p>
        </w:tc>
      </w:tr>
    </w:tbl>
    <w:p w:rsidR="00520AF3" w:rsidRPr="00520AF3" w:rsidRDefault="00520AF3" w:rsidP="00520AF3">
      <w:pPr>
        <w:spacing w:after="0"/>
        <w:jc w:val="center"/>
        <w:rPr>
          <w:rFonts w:cs="Arial"/>
          <w:b/>
          <w:color w:val="632423"/>
          <w:sz w:val="28"/>
          <w:szCs w:val="28"/>
        </w:rPr>
      </w:pPr>
    </w:p>
    <w:p w:rsidR="00520AF3" w:rsidRPr="00520AF3" w:rsidRDefault="00520AF3" w:rsidP="00520AF3">
      <w:pPr>
        <w:spacing w:after="0"/>
        <w:jc w:val="center"/>
        <w:rPr>
          <w:rFonts w:cs="Arial"/>
          <w:b/>
          <w:color w:val="632423"/>
          <w:sz w:val="28"/>
          <w:szCs w:val="28"/>
        </w:rPr>
      </w:pPr>
    </w:p>
    <w:p w:rsidR="00520AF3" w:rsidRDefault="00520AF3" w:rsidP="00520AF3">
      <w:pPr>
        <w:spacing w:after="0"/>
        <w:rPr>
          <w:rFonts w:cs="Arial"/>
          <w:color w:val="990033"/>
          <w:sz w:val="36"/>
          <w:szCs w:val="36"/>
        </w:rPr>
      </w:pPr>
      <w:r w:rsidRPr="00520AF3">
        <w:rPr>
          <w:rFonts w:cs="Arial"/>
          <w:i/>
          <w:noProof/>
          <w:color w:val="990033"/>
          <w:lang w:eastAsia="en-GB"/>
        </w:rPr>
        <w:lastRenderedPageBreak/>
        <mc:AlternateContent>
          <mc:Choice Requires="wps">
            <w:drawing>
              <wp:anchor distT="0" distB="0" distL="114300" distR="114300" simplePos="0" relativeHeight="251659264" behindDoc="0" locked="0" layoutInCell="1" allowOverlap="1" wp14:anchorId="2D983CC3" wp14:editId="445FE1AD">
                <wp:simplePos x="0" y="0"/>
                <wp:positionH relativeFrom="column">
                  <wp:posOffset>7430135</wp:posOffset>
                </wp:positionH>
                <wp:positionV relativeFrom="paragraph">
                  <wp:posOffset>-272415</wp:posOffset>
                </wp:positionV>
                <wp:extent cx="1746250" cy="652780"/>
                <wp:effectExtent l="10160" t="12700" r="5715"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652780"/>
                        </a:xfrm>
                        <a:prstGeom prst="rect">
                          <a:avLst/>
                        </a:prstGeom>
                        <a:solidFill>
                          <a:srgbClr val="FFFFFF"/>
                        </a:solidFill>
                        <a:ln w="9525">
                          <a:solidFill>
                            <a:srgbClr val="000000"/>
                          </a:solidFill>
                          <a:miter lim="800000"/>
                          <a:headEnd/>
                          <a:tailEnd/>
                        </a:ln>
                      </wps:spPr>
                      <wps:txbx>
                        <w:txbxContent>
                          <w:p w:rsidR="00520AF3" w:rsidRPr="0090012C" w:rsidRDefault="00520AF3" w:rsidP="00520AF3">
                            <w:pPr>
                              <w:jc w:val="center"/>
                              <w:rPr>
                                <w:rFonts w:ascii="Arial" w:hAnsi="Arial" w:cs="Arial"/>
                                <w:sz w:val="2"/>
                                <w:szCs w:val="2"/>
                              </w:rPr>
                            </w:pPr>
                          </w:p>
                          <w:p w:rsidR="00520AF3" w:rsidRPr="0090012C" w:rsidRDefault="00520AF3" w:rsidP="00520AF3">
                            <w:pPr>
                              <w:jc w:val="center"/>
                              <w:rPr>
                                <w:rFonts w:ascii="Arial" w:hAnsi="Arial" w:cs="Arial"/>
                              </w:rPr>
                            </w:pPr>
                            <w:r>
                              <w:rPr>
                                <w:rFonts w:ascii="Arial" w:hAnsi="Arial" w:cs="Arial"/>
                              </w:rPr>
                              <w:t xml:space="preserve">Insert </w:t>
                            </w:r>
                            <w:r w:rsidRPr="0090012C">
                              <w:rPr>
                                <w:rFonts w:ascii="Arial" w:hAnsi="Arial" w:cs="Arial"/>
                              </w:rPr>
                              <w:t>LSCB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83CC3" id="_x0000_t202" coordsize="21600,21600" o:spt="202" path="m,l,21600r21600,l21600,xe">
                <v:stroke joinstyle="miter"/>
                <v:path gradientshapeok="t" o:connecttype="rect"/>
              </v:shapetype>
              <v:shape id="Text Box 10" o:spid="_x0000_s1026" type="#_x0000_t202" style="position:absolute;margin-left:585.05pt;margin-top:-21.45pt;width:137.5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">
                <v:textbox>
                  <w:txbxContent>
                    <w:p w:rsidR="00520AF3" w:rsidRPr="0090012C" w:rsidRDefault="00520AF3" w:rsidP="00520AF3">
                      <w:pPr>
                        <w:jc w:val="center"/>
                        <w:rPr>
                          <w:rFonts w:ascii="Arial" w:hAnsi="Arial" w:cs="Arial"/>
                          <w:sz w:val="2"/>
                          <w:szCs w:val="2"/>
                        </w:rPr>
                      </w:pPr>
                    </w:p>
                    <w:p w:rsidR="00520AF3" w:rsidRPr="0090012C" w:rsidRDefault="00520AF3" w:rsidP="00520AF3">
                      <w:pPr>
                        <w:jc w:val="center"/>
                        <w:rPr>
                          <w:rFonts w:ascii="Arial" w:hAnsi="Arial" w:cs="Arial"/>
                        </w:rPr>
                      </w:pPr>
                      <w:r>
                        <w:rPr>
                          <w:rFonts w:ascii="Arial" w:hAnsi="Arial" w:cs="Arial"/>
                        </w:rPr>
                        <w:t xml:space="preserve">Insert </w:t>
                      </w:r>
                      <w:r w:rsidRPr="0090012C">
                        <w:rPr>
                          <w:rFonts w:ascii="Arial" w:hAnsi="Arial" w:cs="Arial"/>
                        </w:rPr>
                        <w:t>LSCB logo</w:t>
                      </w:r>
                    </w:p>
                  </w:txbxContent>
                </v:textbox>
              </v:shape>
            </w:pict>
          </mc:Fallback>
        </mc:AlternateContent>
      </w:r>
      <w:bookmarkStart w:id="1" w:name="Guidance"/>
      <w:r w:rsidRPr="00520AF3">
        <w:rPr>
          <w:rFonts w:cs="Arial"/>
          <w:color w:val="990033"/>
          <w:sz w:val="36"/>
          <w:szCs w:val="36"/>
        </w:rPr>
        <w:t>Appendix 1: CSE self-assessment guidance notes</w:t>
      </w:r>
      <w:bookmarkEnd w:id="1"/>
    </w:p>
    <w:p w:rsidR="009C752F" w:rsidRPr="00520AF3" w:rsidRDefault="009C752F" w:rsidP="00520AF3">
      <w:pPr>
        <w:spacing w:after="0"/>
        <w:rPr>
          <w:rFonts w:cs="Arial"/>
          <w:color w:val="990033"/>
          <w:sz w:val="36"/>
          <w:szCs w:val="36"/>
        </w:rPr>
      </w:pPr>
    </w:p>
    <w:p w:rsidR="00520AF3" w:rsidRPr="00520AF3" w:rsidRDefault="00520AF3" w:rsidP="00520AF3">
      <w:pPr>
        <w:spacing w:after="0" w:line="360" w:lineRule="auto"/>
        <w:jc w:val="both"/>
        <w:rPr>
          <w:rFonts w:cs="Arial"/>
          <w:b/>
          <w:lang w:val="en"/>
        </w:rPr>
      </w:pPr>
      <w:bookmarkStart w:id="2" w:name="who"/>
      <w:r w:rsidRPr="00520AF3">
        <w:rPr>
          <w:rFonts w:cs="Arial"/>
          <w:b/>
          <w:lang w:val="en"/>
        </w:rPr>
        <w:t>Who does this self-assessment apply to?</w:t>
      </w:r>
      <w:bookmarkEnd w:id="2"/>
    </w:p>
    <w:p w:rsidR="00520AF3" w:rsidRPr="00520AF3" w:rsidRDefault="00520AF3" w:rsidP="00520AF3">
      <w:pPr>
        <w:spacing w:after="0" w:line="360" w:lineRule="auto"/>
        <w:jc w:val="both"/>
        <w:rPr>
          <w:rFonts w:cs="Arial"/>
          <w:lang w:val="en"/>
        </w:rPr>
      </w:pPr>
      <w:r w:rsidRPr="00520AF3">
        <w:rPr>
          <w:rFonts w:cs="Arial"/>
          <w:lang w:val="en"/>
        </w:rPr>
        <w:t>Compliance is a requirement for key organisations/commissioned services involved with children and young people, including: </w:t>
      </w:r>
    </w:p>
    <w:p w:rsidR="00520AF3" w:rsidRPr="00520AF3" w:rsidRDefault="00520AF3" w:rsidP="00520AF3">
      <w:pPr>
        <w:numPr>
          <w:ilvl w:val="0"/>
          <w:numId w:val="2"/>
        </w:numPr>
        <w:spacing w:after="0" w:line="240" w:lineRule="auto"/>
        <w:jc w:val="both"/>
        <w:rPr>
          <w:rFonts w:cs="Arial"/>
          <w:lang w:val="en"/>
        </w:rPr>
      </w:pPr>
      <w:r w:rsidRPr="00520AF3">
        <w:rPr>
          <w:rFonts w:cs="Arial"/>
          <w:lang w:val="en"/>
        </w:rPr>
        <w:t>Local Authorities</w:t>
      </w:r>
    </w:p>
    <w:p w:rsidR="00520AF3" w:rsidRPr="00520AF3" w:rsidRDefault="00520AF3" w:rsidP="00520AF3">
      <w:pPr>
        <w:numPr>
          <w:ilvl w:val="0"/>
          <w:numId w:val="2"/>
        </w:numPr>
        <w:spacing w:after="0" w:line="240" w:lineRule="auto"/>
        <w:jc w:val="both"/>
        <w:rPr>
          <w:rFonts w:cs="Arial"/>
          <w:lang w:val="en"/>
        </w:rPr>
      </w:pPr>
      <w:r w:rsidRPr="00520AF3">
        <w:rPr>
          <w:rFonts w:cs="Arial"/>
          <w:lang w:val="en"/>
        </w:rPr>
        <w:t>The Police</w:t>
      </w:r>
    </w:p>
    <w:p w:rsidR="00520AF3" w:rsidRPr="00520AF3" w:rsidRDefault="00520AF3" w:rsidP="00520AF3">
      <w:pPr>
        <w:numPr>
          <w:ilvl w:val="0"/>
          <w:numId w:val="2"/>
        </w:numPr>
        <w:spacing w:after="0" w:line="240" w:lineRule="auto"/>
        <w:jc w:val="both"/>
        <w:rPr>
          <w:lang w:val="en"/>
        </w:rPr>
      </w:pPr>
      <w:r w:rsidRPr="00520AF3">
        <w:rPr>
          <w:rFonts w:cs="Arial"/>
          <w:lang w:val="en"/>
        </w:rPr>
        <w:t xml:space="preserve">NHS Bodies (including CCG’s, NHS England, NHS trusts and NHS Foundation Trusts) </w:t>
      </w:r>
    </w:p>
    <w:p w:rsidR="00520AF3" w:rsidRPr="00520AF3" w:rsidRDefault="00520AF3" w:rsidP="00520AF3">
      <w:pPr>
        <w:numPr>
          <w:ilvl w:val="0"/>
          <w:numId w:val="2"/>
        </w:numPr>
        <w:spacing w:after="0" w:line="240" w:lineRule="auto"/>
        <w:jc w:val="both"/>
        <w:rPr>
          <w:lang w:val="en"/>
        </w:rPr>
      </w:pPr>
      <w:r w:rsidRPr="00520AF3">
        <w:rPr>
          <w:rFonts w:cs="Arial"/>
          <w:lang w:val="en"/>
        </w:rPr>
        <w:t>Youth Offending Teams</w:t>
      </w:r>
    </w:p>
    <w:p w:rsidR="00520AF3" w:rsidRPr="00520AF3" w:rsidRDefault="00520AF3" w:rsidP="00520AF3">
      <w:pPr>
        <w:spacing w:after="0" w:line="360" w:lineRule="auto"/>
        <w:ind w:left="720"/>
        <w:jc w:val="both"/>
        <w:rPr>
          <w:sz w:val="10"/>
          <w:szCs w:val="10"/>
          <w:lang w:val="en"/>
        </w:rPr>
      </w:pPr>
    </w:p>
    <w:p w:rsidR="00520AF3" w:rsidRPr="00520AF3" w:rsidRDefault="00520AF3" w:rsidP="00520AF3">
      <w:pPr>
        <w:spacing w:after="0" w:line="360" w:lineRule="auto"/>
        <w:jc w:val="both"/>
        <w:rPr>
          <w:rFonts w:cs="Arial"/>
          <w:b/>
        </w:rPr>
      </w:pPr>
      <w:r w:rsidRPr="00520AF3">
        <w:rPr>
          <w:rFonts w:cs="Arial"/>
          <w:b/>
        </w:rPr>
        <w:t>How to complete the self-assessment tool</w:t>
      </w:r>
    </w:p>
    <w:p w:rsidR="00520AF3" w:rsidRPr="00520AF3" w:rsidRDefault="00520AF3" w:rsidP="00520AF3">
      <w:pPr>
        <w:numPr>
          <w:ilvl w:val="0"/>
          <w:numId w:val="1"/>
        </w:numPr>
        <w:spacing w:after="0" w:line="240" w:lineRule="auto"/>
        <w:ind w:left="360"/>
        <w:jc w:val="both"/>
        <w:rPr>
          <w:rFonts w:cs="Arial"/>
        </w:rPr>
      </w:pPr>
      <w:r w:rsidRPr="00520AF3">
        <w:rPr>
          <w:rFonts w:cs="Arial"/>
        </w:rPr>
        <w:t xml:space="preserve">If an agency decides that a particular strand within the assessment tool is not applicable the agency must clearly set out </w:t>
      </w:r>
      <w:r w:rsidRPr="00520AF3">
        <w:rPr>
          <w:rFonts w:cs="Arial"/>
          <w:b/>
        </w:rPr>
        <w:t xml:space="preserve">why </w:t>
      </w:r>
      <w:r w:rsidRPr="00520AF3">
        <w:rPr>
          <w:rFonts w:cs="Arial"/>
        </w:rPr>
        <w:t xml:space="preserve">the standard is not relevant. </w:t>
      </w:r>
    </w:p>
    <w:p w:rsidR="00520AF3" w:rsidRPr="00520AF3" w:rsidRDefault="00520AF3" w:rsidP="00520AF3">
      <w:pPr>
        <w:spacing w:after="0" w:line="240" w:lineRule="auto"/>
        <w:jc w:val="both"/>
        <w:rPr>
          <w:rFonts w:cs="Arial"/>
        </w:rPr>
      </w:pPr>
    </w:p>
    <w:p w:rsidR="00520AF3" w:rsidRPr="00520AF3" w:rsidRDefault="00520AF3" w:rsidP="00520AF3">
      <w:pPr>
        <w:numPr>
          <w:ilvl w:val="0"/>
          <w:numId w:val="1"/>
        </w:numPr>
        <w:spacing w:after="0" w:line="240" w:lineRule="auto"/>
        <w:ind w:left="360"/>
        <w:jc w:val="both"/>
        <w:rPr>
          <w:rFonts w:cs="Arial"/>
        </w:rPr>
      </w:pPr>
      <w:r w:rsidRPr="00520AF3">
        <w:rPr>
          <w:rFonts w:cs="Arial"/>
        </w:rPr>
        <w:t xml:space="preserve">The self-assessment is in respect of services to all children and young people from 0 – 18 years old, and all aspects of service delivery from early interventions to statutory child protection procedures. </w:t>
      </w:r>
    </w:p>
    <w:p w:rsidR="00520AF3" w:rsidRPr="00520AF3" w:rsidRDefault="00520AF3" w:rsidP="00520AF3">
      <w:pPr>
        <w:spacing w:after="0" w:line="240" w:lineRule="auto"/>
        <w:jc w:val="both"/>
        <w:rPr>
          <w:rFonts w:cs="Arial"/>
        </w:rPr>
      </w:pPr>
    </w:p>
    <w:p w:rsidR="00520AF3" w:rsidRPr="00520AF3" w:rsidRDefault="00520AF3" w:rsidP="00520AF3">
      <w:pPr>
        <w:numPr>
          <w:ilvl w:val="0"/>
          <w:numId w:val="1"/>
        </w:numPr>
        <w:spacing w:after="0" w:line="240" w:lineRule="auto"/>
        <w:ind w:left="360"/>
        <w:jc w:val="both"/>
        <w:rPr>
          <w:rFonts w:cs="Arial"/>
        </w:rPr>
      </w:pPr>
      <w:r w:rsidRPr="00520AF3">
        <w:rPr>
          <w:rFonts w:cs="Arial"/>
        </w:rPr>
        <w:t xml:space="preserve">Answers to the questions asked and the analysis of the impact on outcomes for children must be based on accessible evidence.  The WSCB may ask for you to provide this evidence at a later date, but does NOT require agencies to submit documentation alongside this audit.  </w:t>
      </w:r>
    </w:p>
    <w:p w:rsidR="00520AF3" w:rsidRPr="00520AF3" w:rsidRDefault="00520AF3" w:rsidP="00520AF3">
      <w:pPr>
        <w:spacing w:after="0" w:line="240" w:lineRule="auto"/>
        <w:jc w:val="both"/>
        <w:rPr>
          <w:rFonts w:cs="Arial"/>
        </w:rPr>
      </w:pPr>
    </w:p>
    <w:p w:rsidR="00520AF3" w:rsidRPr="00520AF3" w:rsidRDefault="00520AF3" w:rsidP="00520AF3">
      <w:pPr>
        <w:numPr>
          <w:ilvl w:val="0"/>
          <w:numId w:val="1"/>
        </w:numPr>
        <w:spacing w:after="0" w:line="240" w:lineRule="auto"/>
        <w:ind w:left="360"/>
        <w:jc w:val="both"/>
        <w:rPr>
          <w:rFonts w:cs="Arial"/>
        </w:rPr>
      </w:pPr>
      <w:r w:rsidRPr="00520AF3">
        <w:rPr>
          <w:rFonts w:cs="Arial"/>
        </w:rPr>
        <w:t xml:space="preserve">If you have graded an area ‘inadequate’ or ‘requires improvement’, please provide a recommendation to ensure compliance in the future. We will be asking you to provide information on progress. </w:t>
      </w:r>
    </w:p>
    <w:p w:rsidR="00520AF3" w:rsidRPr="00520AF3" w:rsidRDefault="00520AF3" w:rsidP="00520AF3">
      <w:pPr>
        <w:spacing w:after="0" w:line="240" w:lineRule="auto"/>
        <w:jc w:val="both"/>
        <w:rPr>
          <w:rFonts w:cs="Arial"/>
        </w:rPr>
      </w:pPr>
    </w:p>
    <w:p w:rsidR="00520AF3" w:rsidRPr="00520AF3" w:rsidRDefault="00520AF3" w:rsidP="00520AF3">
      <w:pPr>
        <w:numPr>
          <w:ilvl w:val="0"/>
          <w:numId w:val="1"/>
        </w:numPr>
        <w:spacing w:after="0" w:line="240" w:lineRule="auto"/>
        <w:ind w:left="360"/>
        <w:jc w:val="both"/>
        <w:rPr>
          <w:rFonts w:cs="Arial"/>
        </w:rPr>
      </w:pPr>
      <w:r w:rsidRPr="00520AF3">
        <w:rPr>
          <w:rFonts w:cs="Arial"/>
        </w:rPr>
        <w:t>Please complete the action plan update on page 3 which refers to the audit undertaken in 2016.</w:t>
      </w:r>
    </w:p>
    <w:p w:rsidR="00520AF3" w:rsidRPr="00520AF3" w:rsidRDefault="00520AF3" w:rsidP="00520AF3">
      <w:pPr>
        <w:spacing w:after="0" w:line="240" w:lineRule="auto"/>
        <w:jc w:val="both"/>
        <w:rPr>
          <w:rFonts w:cs="Arial"/>
          <w:sz w:val="10"/>
          <w:szCs w:val="10"/>
        </w:rPr>
      </w:pPr>
    </w:p>
    <w:p w:rsidR="00520AF3" w:rsidRPr="00520AF3" w:rsidRDefault="00520AF3" w:rsidP="00520AF3">
      <w:pPr>
        <w:spacing w:after="0" w:line="240" w:lineRule="auto"/>
        <w:jc w:val="both"/>
        <w:rPr>
          <w:rFonts w:cs="Arial"/>
          <w:b/>
        </w:rPr>
      </w:pPr>
    </w:p>
    <w:p w:rsidR="00520AF3" w:rsidRPr="00520AF3" w:rsidRDefault="00520AF3" w:rsidP="00520AF3">
      <w:pPr>
        <w:spacing w:after="0" w:line="240" w:lineRule="auto"/>
        <w:jc w:val="both"/>
        <w:rPr>
          <w:rFonts w:cs="Arial"/>
          <w:b/>
        </w:rPr>
      </w:pPr>
      <w:r w:rsidRPr="00520AF3">
        <w:rPr>
          <w:rFonts w:cs="Arial"/>
          <w:b/>
        </w:rPr>
        <w:t>Gradings</w:t>
      </w:r>
    </w:p>
    <w:p w:rsidR="00520AF3" w:rsidRPr="00520AF3" w:rsidRDefault="00520AF3" w:rsidP="00520AF3">
      <w:pPr>
        <w:spacing w:after="0" w:line="240" w:lineRule="auto"/>
        <w:jc w:val="both"/>
        <w:rPr>
          <w:rFonts w:cs="Arial"/>
          <w:b/>
        </w:rPr>
      </w:pPr>
    </w:p>
    <w:p w:rsidR="00520AF3" w:rsidRPr="00520AF3" w:rsidRDefault="00520AF3" w:rsidP="00520AF3">
      <w:pPr>
        <w:spacing w:after="0" w:line="240" w:lineRule="auto"/>
        <w:jc w:val="both"/>
        <w:rPr>
          <w:rFonts w:cs="Arial"/>
        </w:rPr>
      </w:pPr>
      <w:r w:rsidRPr="00520AF3">
        <w:rPr>
          <w:rFonts w:cs="Arial"/>
        </w:rPr>
        <w:t xml:space="preserve">The grades/ratings we are asking you to add are those that are proposed by OFSTED in the </w:t>
      </w:r>
      <w:r w:rsidRPr="00520AF3">
        <w:t>arrangements for the review of Local Safeguarding Children Boards</w:t>
      </w:r>
      <w:r w:rsidRPr="00520AF3">
        <w:rPr>
          <w:rFonts w:cs="Arial"/>
        </w:rPr>
        <w:t xml:space="preserve">  </w:t>
      </w:r>
    </w:p>
    <w:p w:rsidR="00520AF3" w:rsidRPr="00520AF3" w:rsidRDefault="00520AF3" w:rsidP="00520AF3">
      <w:pPr>
        <w:numPr>
          <w:ilvl w:val="0"/>
          <w:numId w:val="3"/>
        </w:numPr>
        <w:spacing w:after="0" w:line="240" w:lineRule="auto"/>
        <w:jc w:val="both"/>
        <w:rPr>
          <w:b/>
          <w:color w:val="00B050"/>
        </w:rPr>
      </w:pPr>
      <w:r w:rsidRPr="00520AF3">
        <w:rPr>
          <w:b/>
          <w:color w:val="00B050"/>
        </w:rPr>
        <w:t xml:space="preserve">outstanding  </w:t>
      </w:r>
    </w:p>
    <w:p w:rsidR="00520AF3" w:rsidRPr="00520AF3" w:rsidRDefault="00520AF3" w:rsidP="00520AF3">
      <w:pPr>
        <w:numPr>
          <w:ilvl w:val="0"/>
          <w:numId w:val="3"/>
        </w:numPr>
        <w:spacing w:after="0" w:line="240" w:lineRule="auto"/>
        <w:jc w:val="both"/>
        <w:rPr>
          <w:b/>
          <w:color w:val="00B050"/>
        </w:rPr>
      </w:pPr>
      <w:r w:rsidRPr="00520AF3">
        <w:rPr>
          <w:b/>
          <w:color w:val="00B050"/>
        </w:rPr>
        <w:t xml:space="preserve">good </w:t>
      </w:r>
    </w:p>
    <w:p w:rsidR="00520AF3" w:rsidRPr="00520AF3" w:rsidRDefault="00520AF3" w:rsidP="00520AF3">
      <w:pPr>
        <w:numPr>
          <w:ilvl w:val="0"/>
          <w:numId w:val="3"/>
        </w:numPr>
        <w:spacing w:after="0" w:line="240" w:lineRule="auto"/>
        <w:jc w:val="both"/>
        <w:rPr>
          <w:b/>
          <w:color w:val="E36C0A"/>
        </w:rPr>
      </w:pPr>
      <w:r w:rsidRPr="00520AF3">
        <w:rPr>
          <w:b/>
          <w:color w:val="E36C0A"/>
        </w:rPr>
        <w:t>requires improvement (or that standard is partially met)</w:t>
      </w:r>
    </w:p>
    <w:p w:rsidR="00520AF3" w:rsidRPr="00520AF3" w:rsidRDefault="00520AF3" w:rsidP="00520AF3">
      <w:pPr>
        <w:numPr>
          <w:ilvl w:val="0"/>
          <w:numId w:val="3"/>
        </w:numPr>
        <w:spacing w:after="0" w:line="240" w:lineRule="auto"/>
        <w:jc w:val="both"/>
        <w:rPr>
          <w:b/>
          <w:color w:val="FF0000"/>
        </w:rPr>
      </w:pPr>
      <w:r w:rsidRPr="00520AF3">
        <w:rPr>
          <w:b/>
          <w:color w:val="FF0000"/>
        </w:rPr>
        <w:t>inadequate</w:t>
      </w:r>
    </w:p>
    <w:p w:rsidR="00520AF3" w:rsidRPr="00520AF3" w:rsidRDefault="00520AF3" w:rsidP="00520AF3">
      <w:pPr>
        <w:spacing w:after="0" w:line="240" w:lineRule="auto"/>
        <w:jc w:val="both"/>
        <w:rPr>
          <w:u w:val="single"/>
        </w:rPr>
      </w:pPr>
    </w:p>
    <w:p w:rsidR="00520AF3" w:rsidRPr="00520AF3" w:rsidRDefault="00520AF3" w:rsidP="00520AF3">
      <w:pPr>
        <w:spacing w:after="0" w:line="240" w:lineRule="auto"/>
        <w:jc w:val="both"/>
      </w:pPr>
      <w:r w:rsidRPr="00520AF3">
        <w:rPr>
          <w:u w:val="single"/>
        </w:rPr>
        <w:t>Outstanding</w:t>
      </w:r>
      <w:r w:rsidRPr="00520AF3">
        <w:t xml:space="preserve"> should be used when the service significantly exceeds minimum requirements in a particular area. </w:t>
      </w:r>
    </w:p>
    <w:p w:rsidR="00520AF3" w:rsidRPr="00520AF3" w:rsidRDefault="00520AF3" w:rsidP="00520AF3">
      <w:pPr>
        <w:spacing w:after="0" w:line="240" w:lineRule="auto"/>
        <w:jc w:val="both"/>
      </w:pPr>
      <w:r w:rsidRPr="00520AF3">
        <w:rPr>
          <w:u w:val="single"/>
        </w:rPr>
        <w:t xml:space="preserve">Good </w:t>
      </w:r>
      <w:r w:rsidRPr="00520AF3">
        <w:t>when the service exceeds minimum requirements in any given area.</w:t>
      </w:r>
    </w:p>
    <w:p w:rsidR="00520AF3" w:rsidRPr="00520AF3" w:rsidRDefault="00520AF3" w:rsidP="00520AF3">
      <w:pPr>
        <w:spacing w:after="0" w:line="240" w:lineRule="auto"/>
        <w:jc w:val="both"/>
      </w:pPr>
      <w:r w:rsidRPr="00520AF3">
        <w:rPr>
          <w:u w:val="single"/>
        </w:rPr>
        <w:t>Requires Improvement</w:t>
      </w:r>
      <w:r w:rsidRPr="00520AF3">
        <w:t xml:space="preserve"> should be used when the service only meets minimum requirements and needs to improve in the area.</w:t>
      </w:r>
    </w:p>
    <w:p w:rsidR="0067699C" w:rsidRPr="00FA426A" w:rsidRDefault="00520AF3" w:rsidP="00520AF3">
      <w:pPr>
        <w:spacing w:after="0" w:line="240" w:lineRule="auto"/>
        <w:jc w:val="both"/>
        <w:rPr>
          <w:rFonts w:ascii="Arial" w:hAnsi="Arial" w:cs="Arial"/>
          <w:sz w:val="23"/>
          <w:szCs w:val="23"/>
        </w:rPr>
      </w:pPr>
      <w:r w:rsidRPr="00520AF3">
        <w:rPr>
          <w:u w:val="single"/>
        </w:rPr>
        <w:t>Inadequate</w:t>
      </w:r>
      <w:r w:rsidRPr="00520AF3">
        <w:t xml:space="preserve"> when the service does not meet minimum requirements in the area in question. </w:t>
      </w:r>
    </w:p>
    <w:sectPr w:rsidR="0067699C" w:rsidRPr="00FA4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AF3" w:rsidRDefault="00520AF3" w:rsidP="00520AF3">
      <w:pPr>
        <w:spacing w:after="0" w:line="240" w:lineRule="auto"/>
      </w:pPr>
      <w:r>
        <w:separator/>
      </w:r>
    </w:p>
  </w:endnote>
  <w:endnote w:type="continuationSeparator" w:id="0">
    <w:p w:rsidR="00520AF3" w:rsidRDefault="00520AF3" w:rsidP="0052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M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AF3" w:rsidRDefault="00520AF3" w:rsidP="00520AF3">
      <w:pPr>
        <w:spacing w:after="0" w:line="240" w:lineRule="auto"/>
      </w:pPr>
      <w:r>
        <w:separator/>
      </w:r>
    </w:p>
  </w:footnote>
  <w:footnote w:type="continuationSeparator" w:id="0">
    <w:p w:rsidR="00520AF3" w:rsidRDefault="00520AF3" w:rsidP="00520AF3">
      <w:pPr>
        <w:spacing w:after="0" w:line="240" w:lineRule="auto"/>
      </w:pPr>
      <w:r>
        <w:continuationSeparator/>
      </w:r>
    </w:p>
  </w:footnote>
  <w:footnote w:id="1">
    <w:p w:rsidR="00520AF3" w:rsidRPr="00F945FF" w:rsidRDefault="00520AF3" w:rsidP="00520AF3">
      <w:pPr>
        <w:pStyle w:val="Default"/>
        <w:rPr>
          <w:rFonts w:ascii="Calibri" w:hAnsi="Calibri"/>
          <w:sz w:val="16"/>
          <w:szCs w:val="16"/>
        </w:rPr>
      </w:pPr>
      <w:r>
        <w:rPr>
          <w:rStyle w:val="FootnoteReference"/>
        </w:rPr>
        <w:footnoteRef/>
      </w:r>
      <w:r>
        <w:t xml:space="preserve"> </w:t>
      </w:r>
      <w:r w:rsidRPr="00F945FF">
        <w:rPr>
          <w:rFonts w:ascii="Calibri" w:hAnsi="Calibri"/>
          <w:sz w:val="16"/>
          <w:szCs w:val="16"/>
        </w:rPr>
        <w:t xml:space="preserve">Department for Education: </w:t>
      </w:r>
      <w:r w:rsidRPr="00F945FF">
        <w:rPr>
          <w:rFonts w:ascii="Calibri" w:hAnsi="Calibri"/>
          <w:b/>
          <w:bCs/>
          <w:sz w:val="16"/>
          <w:szCs w:val="16"/>
        </w:rPr>
        <w:t>Child sexual exploitation, Definition and a guide for practitioners, local leaders and decision makers working to protect children from child sexual exploitation, February 2017</w:t>
      </w:r>
    </w:p>
    <w:p w:rsidR="00520AF3" w:rsidRPr="00F945FF" w:rsidRDefault="00520AF3" w:rsidP="00520A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71F26"/>
    <w:multiLevelType w:val="hybridMultilevel"/>
    <w:tmpl w:val="6092449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70760F"/>
    <w:multiLevelType w:val="hybridMultilevel"/>
    <w:tmpl w:val="1AE643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0429F"/>
    <w:multiLevelType w:val="hybridMultilevel"/>
    <w:tmpl w:val="26E6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156F66"/>
    <w:multiLevelType w:val="hybridMultilevel"/>
    <w:tmpl w:val="E7902A4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6122924"/>
    <w:multiLevelType w:val="hybridMultilevel"/>
    <w:tmpl w:val="E3DAA596"/>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563FA7"/>
    <w:multiLevelType w:val="multilevel"/>
    <w:tmpl w:val="35F4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7F29AC"/>
    <w:multiLevelType w:val="hybridMultilevel"/>
    <w:tmpl w:val="E188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AF3"/>
    <w:rsid w:val="00357216"/>
    <w:rsid w:val="00410A8D"/>
    <w:rsid w:val="00520AF3"/>
    <w:rsid w:val="00577D69"/>
    <w:rsid w:val="0067699C"/>
    <w:rsid w:val="006B705F"/>
    <w:rsid w:val="00874588"/>
    <w:rsid w:val="009525D6"/>
    <w:rsid w:val="009C752F"/>
    <w:rsid w:val="00FA426A"/>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24A8"/>
  <w15:docId w15:val="{46513B82-7B63-4370-B71E-6EC4417F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0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AF3"/>
    <w:rPr>
      <w:sz w:val="20"/>
      <w:szCs w:val="20"/>
    </w:rPr>
  </w:style>
  <w:style w:type="character" w:styleId="FootnoteReference">
    <w:name w:val="footnote reference"/>
    <w:rsid w:val="00520AF3"/>
    <w:rPr>
      <w:vertAlign w:val="superscript"/>
    </w:rPr>
  </w:style>
  <w:style w:type="paragraph" w:customStyle="1" w:styleId="Default">
    <w:name w:val="Default"/>
    <w:rsid w:val="00520AF3"/>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52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F3"/>
    <w:rPr>
      <w:rFonts w:ascii="Tahoma" w:hAnsi="Tahoma" w:cs="Tahoma"/>
      <w:sz w:val="16"/>
      <w:szCs w:val="16"/>
    </w:rPr>
  </w:style>
  <w:style w:type="character" w:styleId="Hyperlink">
    <w:name w:val="Hyperlink"/>
    <w:basedOn w:val="DefaultParagraphFont"/>
    <w:uiPriority w:val="99"/>
    <w:unhideWhenUsed/>
    <w:rsid w:val="00520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cestershire.gov.uk/downloads/file/6607/child_sexual_exploitation_training_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cestershire.gov.uk/downloads/file/7102/child_sexual_exploitation_%E2%80%93_identification_t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estershire.gov.uk/downloads/file/7103/wscb_multi-agency_child_sexual_exploitation_pathw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scp@worcestershire.gov.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CBF6-6698-4451-B5CF-1A76BC96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Haddon, Susan</dc:creator>
  <cp:lastModifiedBy>Holmes, Samantha</cp:lastModifiedBy>
  <cp:revision>3</cp:revision>
  <dcterms:created xsi:type="dcterms:W3CDTF">2019-08-06T12:40:00Z</dcterms:created>
  <dcterms:modified xsi:type="dcterms:W3CDTF">2019-12-12T08:54:00Z</dcterms:modified>
</cp:coreProperties>
</file>